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90B" w:rsidRDefault="00DE721F">
      <w:pPr>
        <w:pStyle w:val="Title"/>
        <w:spacing w:line="946" w:lineRule="exact"/>
      </w:pPr>
      <w:r>
        <w:rPr>
          <w:color w:val="16365D"/>
        </w:rPr>
        <w:t>Supplier</w:t>
      </w:r>
      <w:r>
        <w:rPr>
          <w:color w:val="16365D"/>
          <w:spacing w:val="-4"/>
        </w:rPr>
        <w:t xml:space="preserve"> </w:t>
      </w:r>
      <w:r>
        <w:rPr>
          <w:color w:val="16365D"/>
        </w:rPr>
        <w:t>Guide</w:t>
      </w:r>
      <w:r>
        <w:rPr>
          <w:color w:val="16365D"/>
          <w:spacing w:val="-3"/>
        </w:rPr>
        <w:t xml:space="preserve"> </w:t>
      </w:r>
      <w:r>
        <w:rPr>
          <w:color w:val="16365D"/>
          <w:spacing w:val="-5"/>
        </w:rPr>
        <w:t>for</w:t>
      </w:r>
    </w:p>
    <w:p w:rsidR="00B3190B" w:rsidRDefault="00DE721F">
      <w:pPr>
        <w:pStyle w:val="Title"/>
        <w:spacing w:before="111"/>
        <w:ind w:left="1967"/>
      </w:pPr>
      <w:r>
        <w:rPr>
          <w:color w:val="16365D"/>
        </w:rPr>
        <w:t>Ingalls</w:t>
      </w:r>
      <w:r>
        <w:rPr>
          <w:color w:val="16365D"/>
          <w:spacing w:val="-5"/>
        </w:rPr>
        <w:t xml:space="preserve"> </w:t>
      </w:r>
      <w:r>
        <w:rPr>
          <w:color w:val="16365D"/>
          <w:spacing w:val="-2"/>
        </w:rPr>
        <w:t>Shipbuilding</w:t>
      </w:r>
    </w:p>
    <w:p w:rsidR="00B3190B" w:rsidRDefault="00B3190B">
      <w:pPr>
        <w:pStyle w:val="BodyText"/>
        <w:spacing w:before="10"/>
        <w:rPr>
          <w:rFonts w:ascii="Gilroy-Black"/>
          <w:b/>
          <w:sz w:val="77"/>
        </w:rPr>
      </w:pPr>
    </w:p>
    <w:p w:rsidR="00B3190B" w:rsidRDefault="00DE721F">
      <w:pPr>
        <w:ind w:left="1963" w:right="1807"/>
        <w:jc w:val="center"/>
        <w:rPr>
          <w:rFonts w:ascii="Gilroy-Black"/>
          <w:b/>
          <w:sz w:val="48"/>
        </w:rPr>
      </w:pPr>
      <w:r>
        <w:rPr>
          <w:rFonts w:ascii="Gilroy-Black"/>
          <w:b/>
          <w:color w:val="16365D"/>
          <w:sz w:val="48"/>
        </w:rPr>
        <w:t>Pascagoula,</w:t>
      </w:r>
      <w:r>
        <w:rPr>
          <w:rFonts w:ascii="Gilroy-Black"/>
          <w:b/>
          <w:color w:val="16365D"/>
          <w:spacing w:val="-7"/>
          <w:sz w:val="48"/>
        </w:rPr>
        <w:t xml:space="preserve"> </w:t>
      </w:r>
      <w:r>
        <w:rPr>
          <w:rFonts w:ascii="Gilroy-Black"/>
          <w:b/>
          <w:color w:val="16365D"/>
          <w:spacing w:val="-5"/>
          <w:sz w:val="48"/>
        </w:rPr>
        <w:t>MS</w:t>
      </w: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DE721F">
      <w:pPr>
        <w:pStyle w:val="BodyText"/>
        <w:spacing w:before="1"/>
        <w:rPr>
          <w:rFonts w:ascii="Gilroy-Black"/>
          <w:b/>
          <w:sz w:val="17"/>
        </w:rPr>
      </w:pPr>
      <w:r>
        <w:rPr>
          <w:noProof/>
        </w:rPr>
        <w:drawing>
          <wp:anchor distT="0" distB="0" distL="0" distR="0" simplePos="0" relativeHeight="251656704" behindDoc="0" locked="0" layoutInCell="1" allowOverlap="1">
            <wp:simplePos x="0" y="0"/>
            <wp:positionH relativeFrom="page">
              <wp:posOffset>384175</wp:posOffset>
            </wp:positionH>
            <wp:positionV relativeFrom="paragraph">
              <wp:posOffset>152387</wp:posOffset>
            </wp:positionV>
            <wp:extent cx="6874994" cy="100012"/>
            <wp:effectExtent l="0" t="0" r="0" b="0"/>
            <wp:wrapTopAndBottom/>
            <wp:docPr id="1" name="image1.png" descr="https://ingalls.hii-homeport.com/intranet/home/portals/0/ingalls%20logo_color%20wide.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74994" cy="100012"/>
                    </a:xfrm>
                    <a:prstGeom prst="rect">
                      <a:avLst/>
                    </a:prstGeom>
                  </pic:spPr>
                </pic:pic>
              </a:graphicData>
            </a:graphic>
          </wp:anchor>
        </w:drawing>
      </w:r>
    </w:p>
    <w:p w:rsidR="00B3190B" w:rsidRDefault="00B3190B">
      <w:pPr>
        <w:pStyle w:val="BodyText"/>
        <w:rPr>
          <w:rFonts w:ascii="Gilroy-Black"/>
          <w:b/>
          <w:sz w:val="20"/>
        </w:rPr>
      </w:pPr>
    </w:p>
    <w:p w:rsidR="00B3190B" w:rsidRDefault="00DE721F">
      <w:pPr>
        <w:pStyle w:val="BodyText"/>
        <w:spacing w:before="11"/>
        <w:rPr>
          <w:rFonts w:ascii="Gilroy-Black"/>
          <w:b/>
          <w:sz w:val="17"/>
        </w:rPr>
      </w:pPr>
      <w:r>
        <w:rPr>
          <w:noProof/>
        </w:rPr>
        <w:drawing>
          <wp:anchor distT="0" distB="0" distL="0" distR="0" simplePos="0" relativeHeight="251657728" behindDoc="0" locked="0" layoutInCell="1" allowOverlap="1">
            <wp:simplePos x="0" y="0"/>
            <wp:positionH relativeFrom="page">
              <wp:posOffset>384175</wp:posOffset>
            </wp:positionH>
            <wp:positionV relativeFrom="paragraph">
              <wp:posOffset>158813</wp:posOffset>
            </wp:positionV>
            <wp:extent cx="6879428" cy="205968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879428" cy="2059686"/>
                    </a:xfrm>
                    <a:prstGeom prst="rect">
                      <a:avLst/>
                    </a:prstGeom>
                  </pic:spPr>
                </pic:pic>
              </a:graphicData>
            </a:graphic>
          </wp:anchor>
        </w:drawing>
      </w: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B3190B">
      <w:pPr>
        <w:pStyle w:val="BodyText"/>
        <w:rPr>
          <w:rFonts w:ascii="Gilroy-Black"/>
          <w:b/>
          <w:sz w:val="20"/>
        </w:rPr>
      </w:pPr>
    </w:p>
    <w:p w:rsidR="00B3190B" w:rsidRDefault="00E6349C">
      <w:pPr>
        <w:pStyle w:val="BodyText"/>
        <w:spacing w:before="11"/>
        <w:rPr>
          <w:rFonts w:ascii="Gilroy-Black"/>
          <w:b/>
          <w:sz w:val="16"/>
        </w:rPr>
      </w:pPr>
      <w:r>
        <w:pict>
          <v:shape id="docshape1" o:spid="_x0000_s1026" style="position:absolute;margin-left:70.6pt;margin-top:11.85pt;width:470.95pt;height:.1pt;z-index:-251657728;mso-wrap-distance-left:0;mso-wrap-distance-right:0;mso-position-horizontal-relative:page" coordorigin="1412,237" coordsize="9419,0" path="m1412,237r9419,e" filled="f" strokecolor="#4f81bb" strokeweight="1.06pt">
            <v:path arrowok="t"/>
            <w10:wrap type="topAndBottom" anchorx="page"/>
          </v:shape>
        </w:pict>
      </w:r>
    </w:p>
    <w:p w:rsidR="00B3190B" w:rsidRDefault="00B3190B">
      <w:pPr>
        <w:rPr>
          <w:rFonts w:ascii="Gilroy-Black"/>
          <w:sz w:val="16"/>
        </w:rPr>
        <w:sectPr w:rsidR="00B3190B" w:rsidSect="00995D12">
          <w:type w:val="continuous"/>
          <w:pgSz w:w="12240" w:h="15840"/>
          <w:pgMar w:top="1440" w:right="360" w:bottom="432" w:left="432" w:header="720" w:footer="720" w:gutter="0"/>
          <w:cols w:space="720"/>
        </w:sectPr>
      </w:pPr>
    </w:p>
    <w:p w:rsidR="00B3190B" w:rsidRDefault="00DE721F">
      <w:pPr>
        <w:pStyle w:val="BodyText"/>
        <w:tabs>
          <w:tab w:val="left" w:pos="10184"/>
        </w:tabs>
        <w:spacing w:before="30"/>
        <w:ind w:left="167"/>
        <w:jc w:val="both"/>
      </w:pPr>
      <w:r>
        <w:t>General</w:t>
      </w:r>
      <w:r>
        <w:rPr>
          <w:spacing w:val="25"/>
        </w:rPr>
        <w:t xml:space="preserve"> </w:t>
      </w:r>
      <w:r>
        <w:rPr>
          <w:spacing w:val="-2"/>
        </w:rPr>
        <w:t>Information</w:t>
      </w:r>
      <w:r>
        <w:tab/>
        <w:t>Pg.</w:t>
      </w:r>
      <w:r>
        <w:rPr>
          <w:spacing w:val="-17"/>
        </w:rPr>
        <w:t xml:space="preserve"> </w:t>
      </w:r>
      <w:r>
        <w:rPr>
          <w:spacing w:val="-10"/>
        </w:rPr>
        <w:t>4</w:t>
      </w:r>
    </w:p>
    <w:p w:rsidR="00B3190B" w:rsidRDefault="00DE721F">
      <w:pPr>
        <w:spacing w:before="170" w:line="480" w:lineRule="auto"/>
        <w:ind w:left="421" w:right="9664" w:hanging="1"/>
        <w:jc w:val="both"/>
      </w:pPr>
      <w:r>
        <w:rPr>
          <w:spacing w:val="-2"/>
        </w:rPr>
        <w:t xml:space="preserve">Security </w:t>
      </w:r>
      <w:r>
        <w:t>Supplier</w:t>
      </w:r>
      <w:r>
        <w:rPr>
          <w:spacing w:val="-14"/>
        </w:rPr>
        <w:t xml:space="preserve"> </w:t>
      </w:r>
      <w:r>
        <w:t>Visits</w:t>
      </w:r>
    </w:p>
    <w:p w:rsidR="00B3190B" w:rsidRDefault="00DE721F">
      <w:pPr>
        <w:spacing w:before="1" w:after="39" w:line="480" w:lineRule="auto"/>
        <w:ind w:left="422" w:right="8722" w:hanging="1"/>
        <w:jc w:val="both"/>
      </w:pPr>
      <w:r>
        <w:t>Contract</w:t>
      </w:r>
      <w:r>
        <w:rPr>
          <w:spacing w:val="-14"/>
        </w:rPr>
        <w:t xml:space="preserve"> </w:t>
      </w:r>
      <w:r>
        <w:t xml:space="preserve">Authorization Commitment Authority </w:t>
      </w:r>
      <w:r>
        <w:rPr>
          <w:spacing w:val="-2"/>
        </w:rPr>
        <w:t>Commodities</w:t>
      </w:r>
    </w:p>
    <w:tbl>
      <w:tblPr>
        <w:tblW w:w="0" w:type="auto"/>
        <w:tblInd w:w="124" w:type="dxa"/>
        <w:tblLayout w:type="fixed"/>
        <w:tblCellMar>
          <w:left w:w="0" w:type="dxa"/>
          <w:right w:w="0" w:type="dxa"/>
        </w:tblCellMar>
        <w:tblLook w:val="01E0" w:firstRow="1" w:lastRow="1" w:firstColumn="1" w:lastColumn="1" w:noHBand="0" w:noVBand="0"/>
      </w:tblPr>
      <w:tblGrid>
        <w:gridCol w:w="7448"/>
        <w:gridCol w:w="3313"/>
      </w:tblGrid>
      <w:tr w:rsidR="00B3190B">
        <w:trPr>
          <w:trHeight w:val="468"/>
        </w:trPr>
        <w:tc>
          <w:tcPr>
            <w:tcW w:w="7448" w:type="dxa"/>
          </w:tcPr>
          <w:p w:rsidR="00B3190B" w:rsidRDefault="00DE721F">
            <w:pPr>
              <w:pStyle w:val="TableParagraph"/>
              <w:spacing w:line="225" w:lineRule="exact"/>
              <w:ind w:left="305"/>
            </w:pPr>
            <w:r>
              <w:t>How</w:t>
            </w:r>
            <w:r>
              <w:rPr>
                <w:spacing w:val="1"/>
              </w:rPr>
              <w:t xml:space="preserve"> </w:t>
            </w:r>
            <w:r>
              <w:t>to</w:t>
            </w:r>
            <w:r>
              <w:rPr>
                <w:spacing w:val="1"/>
              </w:rPr>
              <w:t xml:space="preserve"> </w:t>
            </w:r>
            <w:r>
              <w:t>do</w:t>
            </w:r>
            <w:r>
              <w:rPr>
                <w:spacing w:val="1"/>
              </w:rPr>
              <w:t xml:space="preserve"> </w:t>
            </w:r>
            <w:r>
              <w:t>Business</w:t>
            </w:r>
            <w:r>
              <w:rPr>
                <w:spacing w:val="2"/>
              </w:rPr>
              <w:t xml:space="preserve"> </w:t>
            </w:r>
            <w:r>
              <w:t>with Ingalls</w:t>
            </w:r>
            <w:r>
              <w:rPr>
                <w:spacing w:val="5"/>
              </w:rPr>
              <w:t xml:space="preserve"> </w:t>
            </w:r>
            <w:r>
              <w:rPr>
                <w:spacing w:val="-2"/>
              </w:rPr>
              <w:t>Shipbuilding</w:t>
            </w:r>
          </w:p>
        </w:tc>
        <w:tc>
          <w:tcPr>
            <w:tcW w:w="3313" w:type="dxa"/>
          </w:tcPr>
          <w:p w:rsidR="00B3190B" w:rsidRDefault="00B3190B">
            <w:pPr>
              <w:pStyle w:val="TableParagraph"/>
              <w:rPr>
                <w:rFonts w:ascii="Times New Roman"/>
              </w:rPr>
            </w:pPr>
          </w:p>
        </w:tc>
      </w:tr>
      <w:tr w:rsidR="00B3190B">
        <w:trPr>
          <w:trHeight w:val="740"/>
        </w:trPr>
        <w:tc>
          <w:tcPr>
            <w:tcW w:w="7448" w:type="dxa"/>
          </w:tcPr>
          <w:p w:rsidR="00B3190B" w:rsidRDefault="00DE721F">
            <w:pPr>
              <w:pStyle w:val="TableParagraph"/>
              <w:spacing w:before="205"/>
              <w:ind w:left="50"/>
              <w:rPr>
                <w:sz w:val="24"/>
              </w:rPr>
            </w:pPr>
            <w:r>
              <w:rPr>
                <w:sz w:val="24"/>
              </w:rPr>
              <w:t>Ingalls</w:t>
            </w:r>
            <w:r>
              <w:rPr>
                <w:spacing w:val="25"/>
                <w:sz w:val="24"/>
              </w:rPr>
              <w:t xml:space="preserve"> </w:t>
            </w:r>
            <w:r>
              <w:rPr>
                <w:sz w:val="24"/>
              </w:rPr>
              <w:t>Shipbuilding</w:t>
            </w:r>
            <w:r>
              <w:rPr>
                <w:spacing w:val="28"/>
                <w:sz w:val="24"/>
              </w:rPr>
              <w:t xml:space="preserve"> </w:t>
            </w:r>
            <w:r>
              <w:rPr>
                <w:sz w:val="24"/>
              </w:rPr>
              <w:t>Procurement</w:t>
            </w:r>
            <w:r>
              <w:rPr>
                <w:spacing w:val="32"/>
                <w:sz w:val="24"/>
              </w:rPr>
              <w:t xml:space="preserve"> </w:t>
            </w:r>
            <w:r>
              <w:rPr>
                <w:spacing w:val="-2"/>
                <w:sz w:val="24"/>
              </w:rPr>
              <w:t>Directory</w:t>
            </w:r>
          </w:p>
        </w:tc>
        <w:tc>
          <w:tcPr>
            <w:tcW w:w="3313" w:type="dxa"/>
          </w:tcPr>
          <w:p w:rsidR="00B3190B" w:rsidRDefault="00DE721F">
            <w:pPr>
              <w:pStyle w:val="TableParagraph"/>
              <w:spacing w:before="205"/>
              <w:ind w:left="2619"/>
              <w:rPr>
                <w:sz w:val="24"/>
              </w:rPr>
            </w:pPr>
            <w:r>
              <w:rPr>
                <w:sz w:val="24"/>
              </w:rPr>
              <w:t xml:space="preserve">Pg. </w:t>
            </w:r>
            <w:r>
              <w:rPr>
                <w:spacing w:val="-10"/>
                <w:sz w:val="24"/>
              </w:rPr>
              <w:t>5</w:t>
            </w:r>
          </w:p>
        </w:tc>
      </w:tr>
      <w:tr w:rsidR="00B3190B">
        <w:trPr>
          <w:trHeight w:val="1081"/>
        </w:trPr>
        <w:tc>
          <w:tcPr>
            <w:tcW w:w="7448" w:type="dxa"/>
          </w:tcPr>
          <w:p w:rsidR="00B3190B" w:rsidRDefault="00DE721F">
            <w:pPr>
              <w:pStyle w:val="TableParagraph"/>
              <w:spacing w:before="210"/>
              <w:ind w:left="61" w:right="5190"/>
              <w:jc w:val="center"/>
              <w:rPr>
                <w:sz w:val="24"/>
              </w:rPr>
            </w:pPr>
            <w:r>
              <w:rPr>
                <w:sz w:val="24"/>
              </w:rPr>
              <w:t>Major</w:t>
            </w:r>
            <w:r>
              <w:rPr>
                <w:spacing w:val="13"/>
                <w:sz w:val="24"/>
              </w:rPr>
              <w:t xml:space="preserve"> </w:t>
            </w:r>
            <w:r>
              <w:rPr>
                <w:spacing w:val="-2"/>
                <w:sz w:val="24"/>
              </w:rPr>
              <w:t>Subcontracts</w:t>
            </w:r>
          </w:p>
          <w:p w:rsidR="00B3190B" w:rsidRDefault="00DE721F">
            <w:pPr>
              <w:pStyle w:val="TableParagraph"/>
              <w:spacing w:before="170"/>
              <w:ind w:left="61" w:right="5285"/>
              <w:jc w:val="center"/>
            </w:pPr>
            <w:r>
              <w:t>Valves /</w:t>
            </w:r>
            <w:r>
              <w:rPr>
                <w:spacing w:val="1"/>
              </w:rPr>
              <w:t xml:space="preserve"> </w:t>
            </w:r>
            <w:r>
              <w:rPr>
                <w:spacing w:val="-2"/>
              </w:rPr>
              <w:t>COSAL</w:t>
            </w:r>
          </w:p>
        </w:tc>
        <w:tc>
          <w:tcPr>
            <w:tcW w:w="3313" w:type="dxa"/>
          </w:tcPr>
          <w:p w:rsidR="00B3190B" w:rsidRDefault="00B3190B">
            <w:pPr>
              <w:pStyle w:val="TableParagraph"/>
            </w:pPr>
          </w:p>
          <w:p w:rsidR="00B3190B" w:rsidRDefault="00B3190B">
            <w:pPr>
              <w:pStyle w:val="TableParagraph"/>
            </w:pPr>
          </w:p>
          <w:p w:rsidR="00B3190B" w:rsidRDefault="00DE721F">
            <w:pPr>
              <w:pStyle w:val="TableParagraph"/>
              <w:spacing w:before="140"/>
              <w:ind w:left="2619"/>
            </w:pPr>
            <w:r>
              <w:t>Pg.</w:t>
            </w:r>
            <w:r>
              <w:rPr>
                <w:spacing w:val="-1"/>
              </w:rPr>
              <w:t xml:space="preserve"> </w:t>
            </w:r>
            <w:r>
              <w:rPr>
                <w:spacing w:val="-12"/>
              </w:rPr>
              <w:t>6</w:t>
            </w:r>
          </w:p>
        </w:tc>
      </w:tr>
      <w:tr w:rsidR="00B3190B">
        <w:trPr>
          <w:trHeight w:val="528"/>
        </w:trPr>
        <w:tc>
          <w:tcPr>
            <w:tcW w:w="7448" w:type="dxa"/>
          </w:tcPr>
          <w:p w:rsidR="00B3190B" w:rsidRDefault="00DE721F">
            <w:pPr>
              <w:pStyle w:val="TableParagraph"/>
              <w:spacing w:before="115"/>
              <w:ind w:left="304"/>
            </w:pPr>
            <w:r>
              <w:rPr>
                <w:spacing w:val="-2"/>
              </w:rPr>
              <w:t>Electrical</w:t>
            </w:r>
          </w:p>
        </w:tc>
        <w:tc>
          <w:tcPr>
            <w:tcW w:w="3313" w:type="dxa"/>
          </w:tcPr>
          <w:p w:rsidR="00B3190B" w:rsidRDefault="00DE721F">
            <w:pPr>
              <w:pStyle w:val="TableParagraph"/>
              <w:spacing w:before="115"/>
              <w:ind w:left="2620"/>
            </w:pPr>
            <w:r>
              <w:t>Pg.</w:t>
            </w:r>
            <w:r>
              <w:rPr>
                <w:spacing w:val="-1"/>
              </w:rPr>
              <w:t xml:space="preserve"> </w:t>
            </w:r>
            <w:r>
              <w:rPr>
                <w:spacing w:val="-10"/>
              </w:rPr>
              <w:t>7</w:t>
            </w:r>
            <w:r w:rsidR="00995D12">
              <w:rPr>
                <w:spacing w:val="-10"/>
              </w:rPr>
              <w:t xml:space="preserve"> - 8</w:t>
            </w:r>
          </w:p>
        </w:tc>
      </w:tr>
      <w:tr w:rsidR="00B3190B">
        <w:trPr>
          <w:trHeight w:val="528"/>
        </w:trPr>
        <w:tc>
          <w:tcPr>
            <w:tcW w:w="7448" w:type="dxa"/>
          </w:tcPr>
          <w:p w:rsidR="00B3190B" w:rsidRDefault="00DE721F">
            <w:pPr>
              <w:pStyle w:val="TableParagraph"/>
              <w:spacing w:before="115"/>
              <w:ind w:left="305"/>
            </w:pPr>
            <w:r>
              <w:rPr>
                <w:spacing w:val="-2"/>
              </w:rPr>
              <w:t>Propulsion</w:t>
            </w:r>
          </w:p>
        </w:tc>
        <w:tc>
          <w:tcPr>
            <w:tcW w:w="3313" w:type="dxa"/>
          </w:tcPr>
          <w:p w:rsidR="00B3190B" w:rsidRDefault="00DE721F">
            <w:pPr>
              <w:pStyle w:val="TableParagraph"/>
              <w:spacing w:before="115"/>
              <w:ind w:left="2620"/>
            </w:pPr>
            <w:r>
              <w:t>Pg.</w:t>
            </w:r>
            <w:r>
              <w:rPr>
                <w:spacing w:val="2"/>
              </w:rPr>
              <w:t xml:space="preserve"> </w:t>
            </w:r>
            <w:r w:rsidR="00995D12">
              <w:rPr>
                <w:spacing w:val="-12"/>
              </w:rPr>
              <w:t>9</w:t>
            </w:r>
          </w:p>
        </w:tc>
      </w:tr>
      <w:tr w:rsidR="00B3190B">
        <w:trPr>
          <w:trHeight w:val="530"/>
        </w:trPr>
        <w:tc>
          <w:tcPr>
            <w:tcW w:w="7448" w:type="dxa"/>
          </w:tcPr>
          <w:p w:rsidR="00B3190B" w:rsidRDefault="00DE721F">
            <w:pPr>
              <w:pStyle w:val="TableParagraph"/>
              <w:spacing w:before="115"/>
              <w:ind w:left="305"/>
            </w:pPr>
            <w:r>
              <w:rPr>
                <w:spacing w:val="-2"/>
              </w:rPr>
              <w:t>HVAC/Outsourcing</w:t>
            </w:r>
          </w:p>
        </w:tc>
        <w:tc>
          <w:tcPr>
            <w:tcW w:w="3313" w:type="dxa"/>
          </w:tcPr>
          <w:p w:rsidR="00B3190B" w:rsidRDefault="00DE721F">
            <w:pPr>
              <w:pStyle w:val="TableParagraph"/>
              <w:spacing w:before="115"/>
              <w:ind w:left="2621"/>
            </w:pPr>
            <w:r>
              <w:t>Pg.</w:t>
            </w:r>
            <w:r>
              <w:rPr>
                <w:spacing w:val="-1"/>
              </w:rPr>
              <w:t xml:space="preserve"> </w:t>
            </w:r>
            <w:r w:rsidR="00995D12">
              <w:rPr>
                <w:spacing w:val="-12"/>
              </w:rPr>
              <w:t>10</w:t>
            </w:r>
          </w:p>
        </w:tc>
      </w:tr>
      <w:tr w:rsidR="00B3190B">
        <w:trPr>
          <w:trHeight w:val="395"/>
        </w:trPr>
        <w:tc>
          <w:tcPr>
            <w:tcW w:w="7448" w:type="dxa"/>
          </w:tcPr>
          <w:p w:rsidR="00B3190B" w:rsidRDefault="00DE721F">
            <w:pPr>
              <w:pStyle w:val="TableParagraph"/>
              <w:spacing w:before="132" w:line="243" w:lineRule="exact"/>
              <w:ind w:left="306"/>
            </w:pPr>
            <w:r>
              <w:t>Deck</w:t>
            </w:r>
            <w:r>
              <w:rPr>
                <w:spacing w:val="-1"/>
              </w:rPr>
              <w:t xml:space="preserve"> </w:t>
            </w:r>
            <w:r>
              <w:t>Machinery</w:t>
            </w:r>
            <w:r>
              <w:rPr>
                <w:spacing w:val="4"/>
              </w:rPr>
              <w:t xml:space="preserve"> </w:t>
            </w:r>
            <w:r>
              <w:t>&amp;</w:t>
            </w:r>
            <w:r>
              <w:rPr>
                <w:spacing w:val="2"/>
              </w:rPr>
              <w:t xml:space="preserve"> </w:t>
            </w:r>
            <w:r>
              <w:rPr>
                <w:spacing w:val="-2"/>
              </w:rPr>
              <w:t>Furniture</w:t>
            </w:r>
          </w:p>
        </w:tc>
        <w:tc>
          <w:tcPr>
            <w:tcW w:w="3313" w:type="dxa"/>
          </w:tcPr>
          <w:p w:rsidR="00B3190B" w:rsidRDefault="00DE721F">
            <w:pPr>
              <w:pStyle w:val="TableParagraph"/>
              <w:spacing w:before="113" w:line="263" w:lineRule="exact"/>
              <w:ind w:left="2619"/>
              <w:rPr>
                <w:sz w:val="24"/>
              </w:rPr>
            </w:pPr>
            <w:r>
              <w:rPr>
                <w:sz w:val="24"/>
              </w:rPr>
              <w:t xml:space="preserve">Pg. </w:t>
            </w:r>
            <w:r w:rsidRPr="00995D12">
              <w:rPr>
                <w:spacing w:val="-5"/>
              </w:rPr>
              <w:t>1</w:t>
            </w:r>
            <w:r w:rsidR="00995D12" w:rsidRPr="00995D12">
              <w:rPr>
                <w:spacing w:val="-5"/>
              </w:rPr>
              <w:t>1</w:t>
            </w:r>
          </w:p>
        </w:tc>
      </w:tr>
    </w:tbl>
    <w:p w:rsidR="00B3190B" w:rsidRDefault="00B3190B">
      <w:pPr>
        <w:pStyle w:val="BodyText"/>
        <w:rPr>
          <w:sz w:val="22"/>
        </w:rPr>
      </w:pPr>
    </w:p>
    <w:p w:rsidR="00B3190B" w:rsidRDefault="00B3190B">
      <w:pPr>
        <w:pStyle w:val="BodyText"/>
        <w:spacing w:before="3"/>
        <w:rPr>
          <w:sz w:val="17"/>
        </w:rPr>
      </w:pPr>
    </w:p>
    <w:p w:rsidR="00B3190B" w:rsidRDefault="00DE721F">
      <w:pPr>
        <w:pStyle w:val="BodyText"/>
        <w:ind w:left="167"/>
        <w:jc w:val="both"/>
      </w:pPr>
      <w:r>
        <w:t>General</w:t>
      </w:r>
      <w:r>
        <w:rPr>
          <w:spacing w:val="18"/>
        </w:rPr>
        <w:t xml:space="preserve"> </w:t>
      </w:r>
      <w:r>
        <w:rPr>
          <w:spacing w:val="-2"/>
        </w:rPr>
        <w:t>Procurement</w:t>
      </w:r>
    </w:p>
    <w:p w:rsidR="00B3190B" w:rsidRDefault="00DE721F">
      <w:pPr>
        <w:tabs>
          <w:tab w:val="left" w:pos="10184"/>
        </w:tabs>
        <w:spacing w:before="171"/>
        <w:ind w:left="421"/>
      </w:pPr>
      <w:r>
        <w:t>Raw</w:t>
      </w:r>
      <w:r>
        <w:rPr>
          <w:spacing w:val="1"/>
        </w:rPr>
        <w:t xml:space="preserve"> </w:t>
      </w:r>
      <w:r>
        <w:t>Materials,</w:t>
      </w:r>
      <w:r>
        <w:rPr>
          <w:spacing w:val="2"/>
        </w:rPr>
        <w:t xml:space="preserve"> </w:t>
      </w:r>
      <w:r>
        <w:t>Metals,</w:t>
      </w:r>
      <w:r>
        <w:rPr>
          <w:spacing w:val="4"/>
        </w:rPr>
        <w:t xml:space="preserve"> </w:t>
      </w:r>
      <w:r>
        <w:t>Plate,</w:t>
      </w:r>
      <w:r>
        <w:rPr>
          <w:spacing w:val="2"/>
        </w:rPr>
        <w:t xml:space="preserve"> </w:t>
      </w:r>
      <w:r>
        <w:t>Shapes,</w:t>
      </w:r>
      <w:r>
        <w:rPr>
          <w:spacing w:val="2"/>
        </w:rPr>
        <w:t xml:space="preserve"> </w:t>
      </w:r>
      <w:r>
        <w:t>Castings,</w:t>
      </w:r>
      <w:r>
        <w:rPr>
          <w:spacing w:val="2"/>
        </w:rPr>
        <w:t xml:space="preserve"> </w:t>
      </w:r>
      <w:r>
        <w:t>Cable,</w:t>
      </w:r>
      <w:r>
        <w:rPr>
          <w:spacing w:val="2"/>
        </w:rPr>
        <w:t xml:space="preserve"> </w:t>
      </w:r>
      <w:r>
        <w:t>Pipe,</w:t>
      </w:r>
      <w:r>
        <w:rPr>
          <w:spacing w:val="2"/>
        </w:rPr>
        <w:t xml:space="preserve"> </w:t>
      </w:r>
      <w:r>
        <w:t>Tubing</w:t>
      </w:r>
      <w:r>
        <w:rPr>
          <w:spacing w:val="5"/>
        </w:rPr>
        <w:t xml:space="preserve"> </w:t>
      </w:r>
      <w:r>
        <w:t>&amp;</w:t>
      </w:r>
      <w:r>
        <w:rPr>
          <w:spacing w:val="3"/>
        </w:rPr>
        <w:t xml:space="preserve"> </w:t>
      </w:r>
      <w:r>
        <w:rPr>
          <w:spacing w:val="-2"/>
        </w:rPr>
        <w:t>Fittings</w:t>
      </w:r>
      <w:r>
        <w:tab/>
        <w:t xml:space="preserve">Pg. </w:t>
      </w:r>
      <w:r>
        <w:rPr>
          <w:spacing w:val="-7"/>
        </w:rPr>
        <w:t>1</w:t>
      </w:r>
      <w:r w:rsidR="00995D12">
        <w:rPr>
          <w:spacing w:val="-7"/>
        </w:rPr>
        <w:t>2</w:t>
      </w:r>
    </w:p>
    <w:p w:rsidR="00B3190B" w:rsidRDefault="00B3190B">
      <w:pPr>
        <w:pStyle w:val="BodyText"/>
        <w:rPr>
          <w:sz w:val="22"/>
        </w:rPr>
      </w:pPr>
    </w:p>
    <w:p w:rsidR="00D559C3" w:rsidRDefault="00DE721F">
      <w:pPr>
        <w:tabs>
          <w:tab w:val="left" w:pos="10184"/>
        </w:tabs>
        <w:ind w:left="421" w:right="416"/>
      </w:pPr>
      <w:r>
        <w:t>Component Parts Lumber, Maintenance, Paint, and Insulation</w:t>
      </w:r>
      <w:r w:rsidR="00D559C3">
        <w:tab/>
      </w:r>
      <w:r>
        <w:t>Pg.</w:t>
      </w:r>
      <w:r>
        <w:rPr>
          <w:spacing w:val="-14"/>
        </w:rPr>
        <w:t xml:space="preserve"> </w:t>
      </w:r>
      <w:r>
        <w:t>1</w:t>
      </w:r>
      <w:r w:rsidR="00995D12">
        <w:t>3</w:t>
      </w:r>
      <w:r>
        <w:t xml:space="preserve"> </w:t>
      </w:r>
    </w:p>
    <w:p w:rsidR="00D559C3" w:rsidRDefault="00D559C3">
      <w:pPr>
        <w:tabs>
          <w:tab w:val="left" w:pos="10184"/>
        </w:tabs>
        <w:ind w:left="421" w:right="416"/>
      </w:pPr>
    </w:p>
    <w:p w:rsidR="00B3190B" w:rsidRDefault="00DE721F">
      <w:pPr>
        <w:tabs>
          <w:tab w:val="left" w:pos="10184"/>
        </w:tabs>
        <w:ind w:left="421" w:right="416"/>
      </w:pPr>
      <w:r>
        <w:t xml:space="preserve">Facility Services, Cranes, Construction Services, </w:t>
      </w:r>
      <w:r w:rsidR="00D559C3">
        <w:t>Consulting &amp; Engineering</w:t>
      </w:r>
      <w:r w:rsidR="00D559C3">
        <w:tab/>
        <w:t>Pg. 14</w:t>
      </w:r>
    </w:p>
    <w:p w:rsidR="00B3190B" w:rsidRDefault="00DE721F" w:rsidP="00D559C3">
      <w:pPr>
        <w:ind w:left="421"/>
      </w:pPr>
      <w:r>
        <w:rPr>
          <w:spacing w:val="-2"/>
        </w:rPr>
        <w:t>Information</w:t>
      </w:r>
      <w:r w:rsidR="00D559C3">
        <w:rPr>
          <w:spacing w:val="-2"/>
        </w:rPr>
        <w:t xml:space="preserve"> </w:t>
      </w:r>
      <w:r>
        <w:t>Technology</w:t>
      </w:r>
      <w:r>
        <w:rPr>
          <w:spacing w:val="-1"/>
        </w:rPr>
        <w:t xml:space="preserve"> </w:t>
      </w:r>
      <w:r>
        <w:rPr>
          <w:spacing w:val="-2"/>
        </w:rPr>
        <w:t>Procurement</w:t>
      </w:r>
      <w:r w:rsidR="006868B0">
        <w:rPr>
          <w:spacing w:val="-2"/>
        </w:rPr>
        <w:t>, Post Delivery</w:t>
      </w:r>
      <w:r>
        <w:tab/>
      </w:r>
      <w:r w:rsidR="00D559C3">
        <w:tab/>
      </w:r>
      <w:r w:rsidR="00D559C3">
        <w:tab/>
      </w:r>
      <w:r w:rsidR="00D559C3">
        <w:tab/>
      </w:r>
      <w:r w:rsidR="00D559C3">
        <w:tab/>
      </w:r>
      <w:r w:rsidR="00D559C3">
        <w:tab/>
        <w:t xml:space="preserve"> </w:t>
      </w:r>
    </w:p>
    <w:p w:rsidR="00B3190B" w:rsidRDefault="00B3190B">
      <w:pPr>
        <w:pStyle w:val="BodyText"/>
        <w:rPr>
          <w:sz w:val="22"/>
        </w:rPr>
      </w:pPr>
    </w:p>
    <w:p w:rsidR="00B3190B" w:rsidRDefault="00DE721F">
      <w:pPr>
        <w:tabs>
          <w:tab w:val="left" w:pos="10184"/>
        </w:tabs>
        <w:ind w:left="421"/>
      </w:pPr>
      <w:r>
        <w:t>Bill</w:t>
      </w:r>
      <w:r>
        <w:rPr>
          <w:spacing w:val="-1"/>
        </w:rPr>
        <w:t xml:space="preserve"> </w:t>
      </w:r>
      <w:r>
        <w:t>of</w:t>
      </w:r>
      <w:r>
        <w:rPr>
          <w:spacing w:val="2"/>
        </w:rPr>
        <w:t xml:space="preserve"> </w:t>
      </w:r>
      <w:r>
        <w:rPr>
          <w:spacing w:val="-2"/>
        </w:rPr>
        <w:t>Material/Electrical</w:t>
      </w:r>
      <w:r>
        <w:tab/>
        <w:t>Pg.</w:t>
      </w:r>
      <w:r>
        <w:rPr>
          <w:spacing w:val="2"/>
        </w:rPr>
        <w:t xml:space="preserve"> </w:t>
      </w:r>
      <w:r>
        <w:rPr>
          <w:spacing w:val="-5"/>
        </w:rPr>
        <w:t>1</w:t>
      </w:r>
      <w:r w:rsidR="00D559C3">
        <w:rPr>
          <w:spacing w:val="-5"/>
        </w:rPr>
        <w:t>5</w:t>
      </w:r>
    </w:p>
    <w:p w:rsidR="00B3190B" w:rsidRDefault="00B3190B">
      <w:pPr>
        <w:pStyle w:val="BodyText"/>
      </w:pPr>
    </w:p>
    <w:p w:rsidR="00B3190B" w:rsidRPr="007A471F" w:rsidRDefault="00DE721F">
      <w:pPr>
        <w:pStyle w:val="BodyText"/>
        <w:tabs>
          <w:tab w:val="left" w:pos="10184"/>
        </w:tabs>
        <w:ind w:left="167"/>
        <w:jc w:val="both"/>
        <w:rPr>
          <w:sz w:val="22"/>
        </w:rPr>
      </w:pPr>
      <w:r>
        <w:t>Support</w:t>
      </w:r>
      <w:r>
        <w:rPr>
          <w:spacing w:val="21"/>
        </w:rPr>
        <w:t xml:space="preserve"> </w:t>
      </w:r>
      <w:r>
        <w:rPr>
          <w:spacing w:val="-2"/>
        </w:rPr>
        <w:t>Functions</w:t>
      </w:r>
      <w:r>
        <w:tab/>
        <w:t>Pg.</w:t>
      </w:r>
      <w:r>
        <w:rPr>
          <w:spacing w:val="18"/>
        </w:rPr>
        <w:t xml:space="preserve"> </w:t>
      </w:r>
      <w:r w:rsidRPr="007A471F">
        <w:rPr>
          <w:spacing w:val="-5"/>
          <w:sz w:val="22"/>
        </w:rPr>
        <w:t>1</w:t>
      </w:r>
      <w:r w:rsidR="00D559C3">
        <w:rPr>
          <w:spacing w:val="-5"/>
          <w:sz w:val="22"/>
        </w:rPr>
        <w:t>6</w:t>
      </w:r>
    </w:p>
    <w:p w:rsidR="00B3190B" w:rsidRDefault="00DE721F">
      <w:pPr>
        <w:spacing w:before="170"/>
        <w:ind w:left="421"/>
      </w:pPr>
      <w:r>
        <w:t xml:space="preserve">Traffic </w:t>
      </w:r>
      <w:r>
        <w:rPr>
          <w:spacing w:val="-2"/>
        </w:rPr>
        <w:t>Administration</w:t>
      </w:r>
    </w:p>
    <w:p w:rsidR="00B3190B" w:rsidRDefault="00B3190B">
      <w:pPr>
        <w:pStyle w:val="BodyText"/>
        <w:rPr>
          <w:sz w:val="22"/>
        </w:rPr>
      </w:pPr>
    </w:p>
    <w:p w:rsidR="00B3190B" w:rsidRDefault="00DE721F">
      <w:pPr>
        <w:ind w:left="421"/>
      </w:pPr>
      <w:r>
        <w:t>Socio-Economic</w:t>
      </w:r>
      <w:r>
        <w:rPr>
          <w:spacing w:val="1"/>
        </w:rPr>
        <w:t xml:space="preserve"> </w:t>
      </w:r>
      <w:r>
        <w:t>Business</w:t>
      </w:r>
      <w:r>
        <w:rPr>
          <w:spacing w:val="3"/>
        </w:rPr>
        <w:t xml:space="preserve"> </w:t>
      </w:r>
      <w:r>
        <w:rPr>
          <w:spacing w:val="-2"/>
        </w:rPr>
        <w:t>Program</w:t>
      </w:r>
    </w:p>
    <w:p w:rsidR="00B3190B" w:rsidRDefault="00B3190B">
      <w:pPr>
        <w:sectPr w:rsidR="00B3190B" w:rsidSect="00995D12">
          <w:footerReference w:type="default" r:id="rId9"/>
          <w:pgSz w:w="12240" w:h="15840"/>
          <w:pgMar w:top="1440" w:right="360" w:bottom="432" w:left="432" w:header="0" w:footer="1665" w:gutter="0"/>
          <w:pgNumType w:start="2"/>
          <w:cols w:space="720"/>
        </w:sectPr>
      </w:pPr>
    </w:p>
    <w:p w:rsidR="00B3190B" w:rsidRDefault="00DE721F">
      <w:pPr>
        <w:pStyle w:val="Heading2"/>
        <w:spacing w:before="23"/>
        <w:ind w:left="1584" w:right="1807"/>
      </w:pPr>
      <w:r>
        <w:rPr>
          <w:color w:val="808080"/>
        </w:rPr>
        <w:t>This</w:t>
      </w:r>
      <w:r>
        <w:rPr>
          <w:color w:val="808080"/>
          <w:spacing w:val="-11"/>
        </w:rPr>
        <w:t xml:space="preserve"> </w:t>
      </w:r>
      <w:r>
        <w:rPr>
          <w:color w:val="808080"/>
        </w:rPr>
        <w:t>Page</w:t>
      </w:r>
      <w:r>
        <w:rPr>
          <w:color w:val="808080"/>
          <w:spacing w:val="-2"/>
        </w:rPr>
        <w:t xml:space="preserve"> </w:t>
      </w:r>
      <w:r>
        <w:rPr>
          <w:color w:val="808080"/>
        </w:rPr>
        <w:t>Intentionally</w:t>
      </w:r>
      <w:r>
        <w:rPr>
          <w:color w:val="808080"/>
          <w:spacing w:val="-12"/>
        </w:rPr>
        <w:t xml:space="preserve"> </w:t>
      </w:r>
      <w:r>
        <w:rPr>
          <w:color w:val="808080"/>
        </w:rPr>
        <w:t>Left</w:t>
      </w:r>
      <w:r>
        <w:rPr>
          <w:color w:val="808080"/>
          <w:spacing w:val="-5"/>
        </w:rPr>
        <w:t xml:space="preserve"> </w:t>
      </w:r>
      <w:r>
        <w:rPr>
          <w:color w:val="808080"/>
          <w:spacing w:val="-2"/>
        </w:rPr>
        <w:t>Blank</w:t>
      </w:r>
    </w:p>
    <w:p w:rsidR="00B3190B" w:rsidRDefault="00B3190B">
      <w:pPr>
        <w:sectPr w:rsidR="00B3190B" w:rsidSect="00995D12">
          <w:pgSz w:w="12240" w:h="15840"/>
          <w:pgMar w:top="1440" w:right="360" w:bottom="432" w:left="432" w:header="0" w:footer="1665" w:gutter="0"/>
          <w:cols w:space="720"/>
        </w:sectPr>
      </w:pPr>
    </w:p>
    <w:p w:rsidR="00B3190B" w:rsidRDefault="00DE721F">
      <w:pPr>
        <w:spacing w:before="11"/>
        <w:ind w:left="104"/>
        <w:rPr>
          <w:sz w:val="36"/>
        </w:rPr>
      </w:pPr>
      <w:r>
        <w:rPr>
          <w:spacing w:val="-2"/>
          <w:sz w:val="36"/>
        </w:rPr>
        <w:t>General</w:t>
      </w:r>
      <w:r>
        <w:rPr>
          <w:spacing w:val="-11"/>
          <w:sz w:val="36"/>
        </w:rPr>
        <w:t xml:space="preserve"> </w:t>
      </w:r>
      <w:r>
        <w:rPr>
          <w:spacing w:val="-2"/>
          <w:sz w:val="36"/>
        </w:rPr>
        <w:t>Information</w:t>
      </w:r>
    </w:p>
    <w:p w:rsidR="00B3190B" w:rsidRDefault="00DE721F">
      <w:pPr>
        <w:pStyle w:val="Heading3"/>
        <w:spacing w:before="261"/>
      </w:pPr>
      <w:r>
        <w:rPr>
          <w:spacing w:val="-2"/>
        </w:rPr>
        <w:t>Security</w:t>
      </w:r>
    </w:p>
    <w:p w:rsidR="00B3190B" w:rsidRDefault="00DE721F">
      <w:pPr>
        <w:pStyle w:val="BodyText"/>
        <w:spacing w:before="38"/>
        <w:ind w:left="104" w:right="630"/>
      </w:pPr>
      <w:r>
        <w:t>Work</w:t>
      </w:r>
      <w:r>
        <w:rPr>
          <w:spacing w:val="-3"/>
        </w:rPr>
        <w:t xml:space="preserve"> </w:t>
      </w:r>
      <w:r>
        <w:t>at</w:t>
      </w:r>
      <w:r>
        <w:rPr>
          <w:spacing w:val="-4"/>
        </w:rPr>
        <w:t xml:space="preserve"> </w:t>
      </w:r>
      <w:r>
        <w:t>this</w:t>
      </w:r>
      <w:r>
        <w:rPr>
          <w:spacing w:val="-3"/>
        </w:rPr>
        <w:t xml:space="preserve"> </w:t>
      </w:r>
      <w:r>
        <w:t>facility</w:t>
      </w:r>
      <w:r>
        <w:rPr>
          <w:spacing w:val="-7"/>
        </w:rPr>
        <w:t xml:space="preserve"> </w:t>
      </w:r>
      <w:r>
        <w:t>requires</w:t>
      </w:r>
      <w:r>
        <w:rPr>
          <w:spacing w:val="-3"/>
        </w:rPr>
        <w:t xml:space="preserve"> </w:t>
      </w:r>
      <w:r>
        <w:t>compliance</w:t>
      </w:r>
      <w:r>
        <w:rPr>
          <w:spacing w:val="-3"/>
        </w:rPr>
        <w:t xml:space="preserve"> </w:t>
      </w:r>
      <w:r>
        <w:t>with</w:t>
      </w:r>
      <w:r>
        <w:rPr>
          <w:spacing w:val="-2"/>
        </w:rPr>
        <w:t xml:space="preserve"> </w:t>
      </w:r>
      <w:r>
        <w:t>security</w:t>
      </w:r>
      <w:r>
        <w:rPr>
          <w:spacing w:val="-5"/>
        </w:rPr>
        <w:t xml:space="preserve"> </w:t>
      </w:r>
      <w:r>
        <w:t>regulations.</w:t>
      </w:r>
      <w:r>
        <w:rPr>
          <w:spacing w:val="-5"/>
        </w:rPr>
        <w:t xml:space="preserve"> </w:t>
      </w:r>
      <w:r>
        <w:t>Your</w:t>
      </w:r>
      <w:r>
        <w:rPr>
          <w:spacing w:val="-3"/>
        </w:rPr>
        <w:t xml:space="preserve"> </w:t>
      </w:r>
      <w:r>
        <w:t>visitor</w:t>
      </w:r>
      <w:r>
        <w:rPr>
          <w:spacing w:val="-3"/>
        </w:rPr>
        <w:t xml:space="preserve"> </w:t>
      </w:r>
      <w:r>
        <w:t>badge</w:t>
      </w:r>
      <w:r>
        <w:rPr>
          <w:spacing w:val="-3"/>
        </w:rPr>
        <w:t xml:space="preserve"> </w:t>
      </w:r>
      <w:r>
        <w:t>requires</w:t>
      </w:r>
      <w:r>
        <w:rPr>
          <w:spacing w:val="-3"/>
        </w:rPr>
        <w:t xml:space="preserve"> </w:t>
      </w:r>
      <w:r>
        <w:t>that an escort be with you at all times.</w:t>
      </w:r>
    </w:p>
    <w:p w:rsidR="00B3190B" w:rsidRDefault="00DE721F">
      <w:pPr>
        <w:pStyle w:val="Heading3"/>
      </w:pPr>
      <w:r>
        <w:rPr>
          <w:w w:val="95"/>
        </w:rPr>
        <w:t>Supplier</w:t>
      </w:r>
      <w:r>
        <w:rPr>
          <w:spacing w:val="13"/>
        </w:rPr>
        <w:t xml:space="preserve"> </w:t>
      </w:r>
      <w:r>
        <w:rPr>
          <w:spacing w:val="-2"/>
        </w:rPr>
        <w:t>Visits</w:t>
      </w:r>
    </w:p>
    <w:p w:rsidR="00B3190B" w:rsidRDefault="00DE721F">
      <w:pPr>
        <w:pStyle w:val="BodyText"/>
        <w:spacing w:before="36"/>
        <w:ind w:left="104" w:right="630"/>
      </w:pPr>
      <w:r>
        <w:t>All</w:t>
      </w:r>
      <w:r>
        <w:rPr>
          <w:spacing w:val="-3"/>
        </w:rPr>
        <w:t xml:space="preserve"> </w:t>
      </w:r>
      <w:r>
        <w:t>suppliers</w:t>
      </w:r>
      <w:r>
        <w:rPr>
          <w:spacing w:val="-4"/>
        </w:rPr>
        <w:t xml:space="preserve"> </w:t>
      </w:r>
      <w:r>
        <w:t>and</w:t>
      </w:r>
      <w:r>
        <w:rPr>
          <w:spacing w:val="-3"/>
        </w:rPr>
        <w:t xml:space="preserve"> </w:t>
      </w:r>
      <w:r>
        <w:t>their</w:t>
      </w:r>
      <w:r>
        <w:rPr>
          <w:spacing w:val="-7"/>
        </w:rPr>
        <w:t xml:space="preserve"> </w:t>
      </w:r>
      <w:r>
        <w:t>representatives</w:t>
      </w:r>
      <w:r>
        <w:rPr>
          <w:spacing w:val="-4"/>
        </w:rPr>
        <w:t xml:space="preserve"> </w:t>
      </w:r>
      <w:r>
        <w:t>desiring</w:t>
      </w:r>
      <w:r>
        <w:rPr>
          <w:spacing w:val="-5"/>
        </w:rPr>
        <w:t xml:space="preserve"> </w:t>
      </w:r>
      <w:r>
        <w:t>to or</w:t>
      </w:r>
      <w:r>
        <w:rPr>
          <w:spacing w:val="-4"/>
        </w:rPr>
        <w:t xml:space="preserve"> </w:t>
      </w:r>
      <w:r>
        <w:t>actually</w:t>
      </w:r>
      <w:r>
        <w:rPr>
          <w:spacing w:val="-10"/>
        </w:rPr>
        <w:t xml:space="preserve"> </w:t>
      </w:r>
      <w:r>
        <w:t>furnishing</w:t>
      </w:r>
      <w:r>
        <w:rPr>
          <w:spacing w:val="-5"/>
        </w:rPr>
        <w:t xml:space="preserve"> </w:t>
      </w:r>
      <w:r>
        <w:t>material</w:t>
      </w:r>
      <w:r>
        <w:rPr>
          <w:spacing w:val="-3"/>
        </w:rPr>
        <w:t xml:space="preserve"> </w:t>
      </w:r>
      <w:r>
        <w:t>or</w:t>
      </w:r>
      <w:r>
        <w:rPr>
          <w:spacing w:val="-4"/>
        </w:rPr>
        <w:t xml:space="preserve"> </w:t>
      </w:r>
      <w:r>
        <w:t>services</w:t>
      </w:r>
      <w:r>
        <w:rPr>
          <w:spacing w:val="-4"/>
        </w:rPr>
        <w:t xml:space="preserve"> </w:t>
      </w:r>
      <w:r>
        <w:t>to Ingalls Shipbuilding must make their contacts through Supply Chain Management (SCM).</w:t>
      </w:r>
    </w:p>
    <w:p w:rsidR="00B3190B" w:rsidRDefault="00DE721F">
      <w:pPr>
        <w:pStyle w:val="Heading3"/>
        <w:spacing w:before="207"/>
      </w:pPr>
      <w:r>
        <w:rPr>
          <w:w w:val="95"/>
        </w:rPr>
        <w:t>Contract</w:t>
      </w:r>
      <w:r>
        <w:rPr>
          <w:spacing w:val="13"/>
        </w:rPr>
        <w:t xml:space="preserve"> </w:t>
      </w:r>
      <w:r>
        <w:rPr>
          <w:spacing w:val="-2"/>
        </w:rPr>
        <w:t>Authorization</w:t>
      </w:r>
    </w:p>
    <w:p w:rsidR="00B3190B" w:rsidRDefault="00DE721F">
      <w:pPr>
        <w:pStyle w:val="BodyText"/>
        <w:spacing w:before="38"/>
        <w:ind w:left="104" w:right="630"/>
      </w:pPr>
      <w:r>
        <w:t>SCM is the only organization authorized to commit Ingalls Shipbuilding to a purchase order/subcontract.</w:t>
      </w:r>
      <w:r>
        <w:rPr>
          <w:spacing w:val="-2"/>
        </w:rPr>
        <w:t xml:space="preserve"> </w:t>
      </w:r>
      <w:r>
        <w:t>Therefore,</w:t>
      </w:r>
      <w:r>
        <w:rPr>
          <w:spacing w:val="-2"/>
        </w:rPr>
        <w:t xml:space="preserve"> </w:t>
      </w:r>
      <w:r>
        <w:t>commitments</w:t>
      </w:r>
      <w:r>
        <w:rPr>
          <w:spacing w:val="-1"/>
        </w:rPr>
        <w:t xml:space="preserve"> </w:t>
      </w:r>
      <w:r>
        <w:t>or</w:t>
      </w:r>
      <w:r>
        <w:rPr>
          <w:spacing w:val="-3"/>
        </w:rPr>
        <w:t xml:space="preserve"> </w:t>
      </w:r>
      <w:r>
        <w:t>changes</w:t>
      </w:r>
      <w:r>
        <w:rPr>
          <w:spacing w:val="-3"/>
        </w:rPr>
        <w:t xml:space="preserve"> </w:t>
      </w:r>
      <w:r>
        <w:t>made</w:t>
      </w:r>
      <w:r>
        <w:rPr>
          <w:spacing w:val="-3"/>
        </w:rPr>
        <w:t xml:space="preserve"> </w:t>
      </w:r>
      <w:r>
        <w:t>by</w:t>
      </w:r>
      <w:r>
        <w:rPr>
          <w:spacing w:val="-10"/>
        </w:rPr>
        <w:t xml:space="preserve"> </w:t>
      </w:r>
      <w:r>
        <w:t>other</w:t>
      </w:r>
      <w:r>
        <w:rPr>
          <w:spacing w:val="-3"/>
        </w:rPr>
        <w:t xml:space="preserve"> </w:t>
      </w:r>
      <w:r>
        <w:t>company</w:t>
      </w:r>
      <w:r>
        <w:rPr>
          <w:spacing w:val="-10"/>
        </w:rPr>
        <w:t xml:space="preserve"> </w:t>
      </w:r>
      <w:r>
        <w:t>organizations for material or services are not valid.</w:t>
      </w:r>
    </w:p>
    <w:p w:rsidR="00B3190B" w:rsidRDefault="00DE721F">
      <w:pPr>
        <w:pStyle w:val="Heading3"/>
        <w:spacing w:before="206"/>
      </w:pPr>
      <w:r>
        <w:rPr>
          <w:w w:val="95"/>
        </w:rPr>
        <w:t>Commitment</w:t>
      </w:r>
      <w:r>
        <w:rPr>
          <w:spacing w:val="22"/>
        </w:rPr>
        <w:t xml:space="preserve"> </w:t>
      </w:r>
      <w:r>
        <w:rPr>
          <w:spacing w:val="-2"/>
          <w:w w:val="95"/>
        </w:rPr>
        <w:t>Authority</w:t>
      </w:r>
    </w:p>
    <w:p w:rsidR="00B3190B" w:rsidRDefault="00DE721F">
      <w:pPr>
        <w:pStyle w:val="BodyText"/>
        <w:spacing w:before="36"/>
        <w:ind w:left="104" w:right="416"/>
      </w:pPr>
      <w:r>
        <w:t>All</w:t>
      </w:r>
      <w:r>
        <w:rPr>
          <w:spacing w:val="-2"/>
        </w:rPr>
        <w:t xml:space="preserve"> </w:t>
      </w:r>
      <w:r>
        <w:t>contracts</w:t>
      </w:r>
      <w:r>
        <w:rPr>
          <w:spacing w:val="-3"/>
        </w:rPr>
        <w:t xml:space="preserve"> </w:t>
      </w:r>
      <w:r>
        <w:t>are</w:t>
      </w:r>
      <w:r>
        <w:rPr>
          <w:spacing w:val="-3"/>
        </w:rPr>
        <w:t xml:space="preserve"> </w:t>
      </w:r>
      <w:r>
        <w:t>confirmed</w:t>
      </w:r>
      <w:r>
        <w:rPr>
          <w:spacing w:val="-2"/>
        </w:rPr>
        <w:t xml:space="preserve"> </w:t>
      </w:r>
      <w:r>
        <w:t>by</w:t>
      </w:r>
      <w:r>
        <w:rPr>
          <w:spacing w:val="-5"/>
        </w:rPr>
        <w:t xml:space="preserve"> </w:t>
      </w:r>
      <w:r>
        <w:t>a</w:t>
      </w:r>
      <w:r>
        <w:rPr>
          <w:spacing w:val="-4"/>
        </w:rPr>
        <w:t xml:space="preserve"> </w:t>
      </w:r>
      <w:r>
        <w:t>purchase</w:t>
      </w:r>
      <w:r>
        <w:rPr>
          <w:spacing w:val="-3"/>
        </w:rPr>
        <w:t xml:space="preserve"> </w:t>
      </w:r>
      <w:r>
        <w:t>order</w:t>
      </w:r>
      <w:r>
        <w:rPr>
          <w:spacing w:val="-3"/>
        </w:rPr>
        <w:t xml:space="preserve"> </w:t>
      </w:r>
      <w:r>
        <w:t>or</w:t>
      </w:r>
      <w:r>
        <w:rPr>
          <w:spacing w:val="-1"/>
        </w:rPr>
        <w:t xml:space="preserve"> </w:t>
      </w:r>
      <w:r>
        <w:t>subcontract</w:t>
      </w:r>
      <w:r>
        <w:rPr>
          <w:spacing w:val="-4"/>
        </w:rPr>
        <w:t xml:space="preserve"> </w:t>
      </w:r>
      <w:r>
        <w:t>and</w:t>
      </w:r>
      <w:r>
        <w:rPr>
          <w:spacing w:val="-2"/>
        </w:rPr>
        <w:t xml:space="preserve"> </w:t>
      </w:r>
      <w:r>
        <w:t>signed</w:t>
      </w:r>
      <w:r>
        <w:rPr>
          <w:spacing w:val="-2"/>
        </w:rPr>
        <w:t xml:space="preserve"> </w:t>
      </w:r>
      <w:r>
        <w:t>by</w:t>
      </w:r>
      <w:r>
        <w:rPr>
          <w:spacing w:val="-7"/>
        </w:rPr>
        <w:t xml:space="preserve"> </w:t>
      </w:r>
      <w:r>
        <w:t>an</w:t>
      </w:r>
      <w:r>
        <w:rPr>
          <w:spacing w:val="-2"/>
        </w:rPr>
        <w:t xml:space="preserve"> </w:t>
      </w:r>
      <w:r>
        <w:t>authorized</w:t>
      </w:r>
      <w:r>
        <w:rPr>
          <w:spacing w:val="-2"/>
        </w:rPr>
        <w:t xml:space="preserve"> </w:t>
      </w:r>
      <w:r>
        <w:t>SCM representative (ranging from Procurement Analyst/Subcontract Administrator through Vice President, Supply Chain Management) depending upon the contract value.</w:t>
      </w:r>
    </w:p>
    <w:p w:rsidR="00B3190B" w:rsidRDefault="00DE721F">
      <w:pPr>
        <w:pStyle w:val="Heading3"/>
      </w:pPr>
      <w:r>
        <w:rPr>
          <w:spacing w:val="-2"/>
        </w:rPr>
        <w:t>Commodities</w:t>
      </w:r>
    </w:p>
    <w:p w:rsidR="00B3190B" w:rsidRDefault="00DE721F">
      <w:pPr>
        <w:pStyle w:val="BodyText"/>
        <w:spacing w:before="38"/>
        <w:ind w:left="104" w:right="416"/>
      </w:pPr>
      <w:r>
        <w:t>Listed</w:t>
      </w:r>
      <w:r>
        <w:rPr>
          <w:spacing w:val="-3"/>
        </w:rPr>
        <w:t xml:space="preserve"> </w:t>
      </w:r>
      <w:r>
        <w:t>herein</w:t>
      </w:r>
      <w:r>
        <w:rPr>
          <w:spacing w:val="-3"/>
        </w:rPr>
        <w:t xml:space="preserve"> </w:t>
      </w:r>
      <w:r>
        <w:t>are</w:t>
      </w:r>
      <w:r>
        <w:rPr>
          <w:spacing w:val="-7"/>
        </w:rPr>
        <w:t xml:space="preserve"> </w:t>
      </w:r>
      <w:r>
        <w:t>the</w:t>
      </w:r>
      <w:r>
        <w:rPr>
          <w:spacing w:val="-2"/>
        </w:rPr>
        <w:t xml:space="preserve"> </w:t>
      </w:r>
      <w:r>
        <w:t>major</w:t>
      </w:r>
      <w:r>
        <w:rPr>
          <w:spacing w:val="-4"/>
        </w:rPr>
        <w:t xml:space="preserve"> </w:t>
      </w:r>
      <w:r>
        <w:t>categories</w:t>
      </w:r>
      <w:r>
        <w:rPr>
          <w:spacing w:val="-4"/>
        </w:rPr>
        <w:t xml:space="preserve"> </w:t>
      </w:r>
      <w:r>
        <w:t>of</w:t>
      </w:r>
      <w:r>
        <w:rPr>
          <w:spacing w:val="-3"/>
        </w:rPr>
        <w:t xml:space="preserve"> </w:t>
      </w:r>
      <w:r>
        <w:t>items</w:t>
      </w:r>
      <w:r>
        <w:rPr>
          <w:spacing w:val="-4"/>
        </w:rPr>
        <w:t xml:space="preserve"> </w:t>
      </w:r>
      <w:r>
        <w:t>procured</w:t>
      </w:r>
      <w:r>
        <w:rPr>
          <w:spacing w:val="-3"/>
        </w:rPr>
        <w:t xml:space="preserve"> </w:t>
      </w:r>
      <w:r>
        <w:t>for</w:t>
      </w:r>
      <w:r>
        <w:rPr>
          <w:spacing w:val="-4"/>
        </w:rPr>
        <w:t xml:space="preserve"> </w:t>
      </w:r>
      <w:r>
        <w:t>Ingalls</w:t>
      </w:r>
      <w:r>
        <w:rPr>
          <w:spacing w:val="-4"/>
        </w:rPr>
        <w:t xml:space="preserve"> </w:t>
      </w:r>
      <w:r>
        <w:t>Shipbuilding’s</w:t>
      </w:r>
      <w:r>
        <w:rPr>
          <w:spacing w:val="-4"/>
        </w:rPr>
        <w:t xml:space="preserve"> </w:t>
      </w:r>
      <w:r>
        <w:t>various</w:t>
      </w:r>
      <w:r>
        <w:rPr>
          <w:spacing w:val="-4"/>
        </w:rPr>
        <w:t xml:space="preserve"> </w:t>
      </w:r>
      <w:r>
        <w:t>site locations and are not all-inclusive.</w:t>
      </w:r>
    </w:p>
    <w:p w:rsidR="00B3190B" w:rsidRDefault="00DE721F">
      <w:pPr>
        <w:pStyle w:val="Heading3"/>
        <w:spacing w:before="207"/>
      </w:pPr>
      <w:r>
        <w:rPr>
          <w:spacing w:val="-2"/>
        </w:rPr>
        <w:t>How</w:t>
      </w:r>
      <w:r>
        <w:rPr>
          <w:spacing w:val="-15"/>
        </w:rPr>
        <w:t xml:space="preserve"> </w:t>
      </w:r>
      <w:r>
        <w:rPr>
          <w:spacing w:val="-2"/>
        </w:rPr>
        <w:t>to</w:t>
      </w:r>
      <w:r>
        <w:rPr>
          <w:spacing w:val="-12"/>
        </w:rPr>
        <w:t xml:space="preserve"> </w:t>
      </w:r>
      <w:r>
        <w:rPr>
          <w:spacing w:val="-2"/>
        </w:rPr>
        <w:t>Do</w:t>
      </w:r>
      <w:r>
        <w:rPr>
          <w:spacing w:val="-12"/>
        </w:rPr>
        <w:t xml:space="preserve"> </w:t>
      </w:r>
      <w:r>
        <w:rPr>
          <w:spacing w:val="-2"/>
        </w:rPr>
        <w:t>Business</w:t>
      </w:r>
      <w:r>
        <w:rPr>
          <w:spacing w:val="-14"/>
        </w:rPr>
        <w:t xml:space="preserve"> </w:t>
      </w:r>
      <w:r>
        <w:rPr>
          <w:spacing w:val="-2"/>
        </w:rPr>
        <w:t>with</w:t>
      </w:r>
      <w:r>
        <w:rPr>
          <w:spacing w:val="-13"/>
        </w:rPr>
        <w:t xml:space="preserve"> </w:t>
      </w:r>
      <w:r>
        <w:rPr>
          <w:spacing w:val="-2"/>
        </w:rPr>
        <w:t>Ingalls</w:t>
      </w:r>
      <w:r>
        <w:rPr>
          <w:spacing w:val="-15"/>
        </w:rPr>
        <w:t xml:space="preserve"> </w:t>
      </w:r>
      <w:r>
        <w:rPr>
          <w:spacing w:val="-2"/>
        </w:rPr>
        <w:t>Shipbuilding</w:t>
      </w:r>
    </w:p>
    <w:p w:rsidR="00B3190B" w:rsidRDefault="00DE721F">
      <w:pPr>
        <w:pStyle w:val="BodyText"/>
        <w:spacing w:before="38" w:line="276" w:lineRule="auto"/>
        <w:ind w:left="104" w:right="630"/>
      </w:pPr>
      <w:r>
        <w:t>The following website contains the supplier profile form that is required for consideration purposes.</w:t>
      </w:r>
      <w:r>
        <w:rPr>
          <w:spacing w:val="-3"/>
        </w:rPr>
        <w:t xml:space="preserve"> </w:t>
      </w:r>
      <w:r>
        <w:t>Completed</w:t>
      </w:r>
      <w:r>
        <w:rPr>
          <w:spacing w:val="-5"/>
        </w:rPr>
        <w:t xml:space="preserve"> </w:t>
      </w:r>
      <w:r>
        <w:t>profiles</w:t>
      </w:r>
      <w:r>
        <w:rPr>
          <w:spacing w:val="-4"/>
        </w:rPr>
        <w:t xml:space="preserve"> </w:t>
      </w:r>
      <w:r>
        <w:t>that</w:t>
      </w:r>
      <w:r>
        <w:rPr>
          <w:spacing w:val="-5"/>
        </w:rPr>
        <w:t xml:space="preserve"> </w:t>
      </w:r>
      <w:r>
        <w:t>properly</w:t>
      </w:r>
      <w:r>
        <w:rPr>
          <w:spacing w:val="-11"/>
        </w:rPr>
        <w:t xml:space="preserve"> </w:t>
      </w:r>
      <w:r>
        <w:t>identify</w:t>
      </w:r>
      <w:r>
        <w:rPr>
          <w:spacing w:val="-8"/>
        </w:rPr>
        <w:t xml:space="preserve"> </w:t>
      </w:r>
      <w:r>
        <w:t>business</w:t>
      </w:r>
      <w:r>
        <w:rPr>
          <w:spacing w:val="-4"/>
        </w:rPr>
        <w:t xml:space="preserve"> </w:t>
      </w:r>
      <w:r>
        <w:t>classifications</w:t>
      </w:r>
      <w:r>
        <w:rPr>
          <w:spacing w:val="-4"/>
        </w:rPr>
        <w:t xml:space="preserve"> </w:t>
      </w:r>
      <w:r>
        <w:t>and</w:t>
      </w:r>
      <w:r>
        <w:rPr>
          <w:spacing w:val="-3"/>
        </w:rPr>
        <w:t xml:space="preserve"> </w:t>
      </w:r>
      <w:r>
        <w:t>requirements are incorporated into a potential supplier database for future consideration.</w:t>
      </w:r>
    </w:p>
    <w:p w:rsidR="00B3190B" w:rsidRDefault="00E6349C">
      <w:pPr>
        <w:pStyle w:val="BodyText"/>
        <w:spacing w:before="207"/>
        <w:ind w:left="104"/>
      </w:pPr>
      <w:hyperlink r:id="rId10">
        <w:r w:rsidR="00DE721F">
          <w:rPr>
            <w:color w:val="0000FF"/>
            <w:spacing w:val="-2"/>
            <w:u w:val="thick" w:color="0000FF"/>
          </w:rPr>
          <w:t>https://spars.huntingtoningalls.com/procurement/index.html</w:t>
        </w:r>
      </w:hyperlink>
    </w:p>
    <w:p w:rsidR="00B3190B" w:rsidRDefault="00B3190B">
      <w:pPr>
        <w:pStyle w:val="BodyText"/>
        <w:spacing w:before="9"/>
        <w:rPr>
          <w:sz w:val="13"/>
        </w:rPr>
      </w:pPr>
    </w:p>
    <w:p w:rsidR="00B3190B" w:rsidRDefault="00DE721F">
      <w:pPr>
        <w:pStyle w:val="BodyText"/>
        <w:spacing w:before="58" w:line="278" w:lineRule="auto"/>
        <w:ind w:left="104" w:right="416"/>
      </w:pPr>
      <w:r>
        <w:t>Please</w:t>
      </w:r>
      <w:r>
        <w:rPr>
          <w:spacing w:val="-3"/>
        </w:rPr>
        <w:t xml:space="preserve"> </w:t>
      </w:r>
      <w:r>
        <w:t>use</w:t>
      </w:r>
      <w:r>
        <w:rPr>
          <w:spacing w:val="-3"/>
        </w:rPr>
        <w:t xml:space="preserve"> </w:t>
      </w:r>
      <w:r>
        <w:t>the</w:t>
      </w:r>
      <w:r>
        <w:rPr>
          <w:spacing w:val="-3"/>
        </w:rPr>
        <w:t xml:space="preserve"> </w:t>
      </w:r>
      <w:r>
        <w:t>Supplier</w:t>
      </w:r>
      <w:r>
        <w:rPr>
          <w:spacing w:val="-3"/>
        </w:rPr>
        <w:t xml:space="preserve"> </w:t>
      </w:r>
      <w:r>
        <w:t>Guide</w:t>
      </w:r>
      <w:r>
        <w:rPr>
          <w:spacing w:val="-3"/>
        </w:rPr>
        <w:t xml:space="preserve"> </w:t>
      </w:r>
      <w:r>
        <w:t>as</w:t>
      </w:r>
      <w:r>
        <w:rPr>
          <w:spacing w:val="-3"/>
        </w:rPr>
        <w:t xml:space="preserve"> </w:t>
      </w:r>
      <w:r>
        <w:t>a</w:t>
      </w:r>
      <w:r>
        <w:rPr>
          <w:spacing w:val="-2"/>
        </w:rPr>
        <w:t xml:space="preserve"> </w:t>
      </w:r>
      <w:r>
        <w:t>tool</w:t>
      </w:r>
      <w:r>
        <w:rPr>
          <w:spacing w:val="-2"/>
        </w:rPr>
        <w:t xml:space="preserve"> </w:t>
      </w:r>
      <w:r>
        <w:t>to</w:t>
      </w:r>
      <w:r>
        <w:rPr>
          <w:spacing w:val="-4"/>
        </w:rPr>
        <w:t xml:space="preserve"> </w:t>
      </w:r>
      <w:r>
        <w:t>market your</w:t>
      </w:r>
      <w:r>
        <w:rPr>
          <w:spacing w:val="-3"/>
        </w:rPr>
        <w:t xml:space="preserve"> </w:t>
      </w:r>
      <w:r>
        <w:t>business</w:t>
      </w:r>
      <w:r>
        <w:rPr>
          <w:spacing w:val="-3"/>
        </w:rPr>
        <w:t xml:space="preserve"> </w:t>
      </w:r>
      <w:r>
        <w:t>by</w:t>
      </w:r>
      <w:r>
        <w:rPr>
          <w:spacing w:val="-5"/>
        </w:rPr>
        <w:t xml:space="preserve"> </w:t>
      </w:r>
      <w:r>
        <w:t>corresponding</w:t>
      </w:r>
      <w:r>
        <w:rPr>
          <w:spacing w:val="-4"/>
        </w:rPr>
        <w:t xml:space="preserve"> </w:t>
      </w:r>
      <w:r>
        <w:t>with</w:t>
      </w:r>
      <w:r>
        <w:rPr>
          <w:spacing w:val="-4"/>
        </w:rPr>
        <w:t xml:space="preserve"> </w:t>
      </w:r>
      <w:r>
        <w:t xml:space="preserve">relevant buying personnel via email </w:t>
      </w:r>
      <w:hyperlink r:id="rId11">
        <w:r>
          <w:rPr>
            <w:color w:val="0000FF"/>
            <w:u w:val="single" w:color="0000FF"/>
          </w:rPr>
          <w:t>IngallsProspectiveSupplier@hii-ingalls.com</w:t>
        </w:r>
      </w:hyperlink>
      <w:r>
        <w:rPr>
          <w:color w:val="0000FF"/>
        </w:rPr>
        <w:t xml:space="preserve"> </w:t>
      </w:r>
      <w:r>
        <w:t>.</w:t>
      </w:r>
    </w:p>
    <w:p w:rsidR="00B3190B" w:rsidRDefault="00DE721F">
      <w:pPr>
        <w:pStyle w:val="ListParagraph"/>
        <w:numPr>
          <w:ilvl w:val="0"/>
          <w:numId w:val="1"/>
        </w:numPr>
        <w:tabs>
          <w:tab w:val="left" w:pos="824"/>
          <w:tab w:val="left" w:pos="825"/>
        </w:tabs>
        <w:spacing w:before="197"/>
        <w:ind w:hanging="361"/>
        <w:rPr>
          <w:sz w:val="24"/>
        </w:rPr>
      </w:pPr>
      <w:r>
        <w:rPr>
          <w:sz w:val="24"/>
        </w:rPr>
        <w:t>Note</w:t>
      </w:r>
      <w:r>
        <w:rPr>
          <w:spacing w:val="-3"/>
          <w:sz w:val="24"/>
        </w:rPr>
        <w:t xml:space="preserve"> </w:t>
      </w:r>
      <w:r>
        <w:rPr>
          <w:sz w:val="24"/>
        </w:rPr>
        <w:t>the</w:t>
      </w:r>
      <w:r>
        <w:rPr>
          <w:spacing w:val="-3"/>
          <w:sz w:val="24"/>
        </w:rPr>
        <w:t xml:space="preserve"> </w:t>
      </w:r>
      <w:r>
        <w:rPr>
          <w:sz w:val="24"/>
        </w:rPr>
        <w:t>buyer</w:t>
      </w:r>
      <w:r>
        <w:rPr>
          <w:spacing w:val="-2"/>
          <w:sz w:val="24"/>
        </w:rPr>
        <w:t xml:space="preserve"> </w:t>
      </w:r>
      <w:r>
        <w:rPr>
          <w:sz w:val="24"/>
        </w:rPr>
        <w:t>you</w:t>
      </w:r>
      <w:r>
        <w:rPr>
          <w:spacing w:val="-2"/>
          <w:sz w:val="24"/>
        </w:rPr>
        <w:t xml:space="preserve"> </w:t>
      </w:r>
      <w:r>
        <w:rPr>
          <w:sz w:val="24"/>
        </w:rPr>
        <w:t>wish</w:t>
      </w:r>
      <w:r>
        <w:rPr>
          <w:spacing w:val="-1"/>
          <w:sz w:val="24"/>
        </w:rPr>
        <w:t xml:space="preserve"> </w:t>
      </w:r>
      <w:r>
        <w:rPr>
          <w:sz w:val="24"/>
        </w:rPr>
        <w:t>to</w:t>
      </w:r>
      <w:r>
        <w:rPr>
          <w:spacing w:val="-2"/>
          <w:sz w:val="24"/>
        </w:rPr>
        <w:t xml:space="preserve"> </w:t>
      </w:r>
      <w:r>
        <w:rPr>
          <w:sz w:val="24"/>
        </w:rPr>
        <w:t>contact</w:t>
      </w:r>
      <w:r>
        <w:rPr>
          <w:spacing w:val="-3"/>
          <w:sz w:val="24"/>
        </w:rPr>
        <w:t xml:space="preserve"> </w:t>
      </w:r>
      <w:r>
        <w:rPr>
          <w:sz w:val="24"/>
        </w:rPr>
        <w:t>in</w:t>
      </w:r>
      <w:r>
        <w:rPr>
          <w:spacing w:val="-2"/>
          <w:sz w:val="24"/>
        </w:rPr>
        <w:t xml:space="preserve"> </w:t>
      </w:r>
      <w:r>
        <w:rPr>
          <w:sz w:val="24"/>
        </w:rPr>
        <w:t>the</w:t>
      </w:r>
      <w:r>
        <w:rPr>
          <w:spacing w:val="-2"/>
          <w:sz w:val="24"/>
        </w:rPr>
        <w:t xml:space="preserve"> reference;</w:t>
      </w:r>
    </w:p>
    <w:p w:rsidR="00B3190B" w:rsidRDefault="00DE721F">
      <w:pPr>
        <w:pStyle w:val="ListParagraph"/>
        <w:numPr>
          <w:ilvl w:val="0"/>
          <w:numId w:val="1"/>
        </w:numPr>
        <w:tabs>
          <w:tab w:val="left" w:pos="824"/>
          <w:tab w:val="left" w:pos="825"/>
        </w:tabs>
        <w:ind w:hanging="361"/>
        <w:rPr>
          <w:sz w:val="24"/>
        </w:rPr>
      </w:pPr>
      <w:r>
        <w:rPr>
          <w:sz w:val="24"/>
        </w:rPr>
        <w:t>Please</w:t>
      </w:r>
      <w:r>
        <w:rPr>
          <w:spacing w:val="-6"/>
          <w:sz w:val="24"/>
        </w:rPr>
        <w:t xml:space="preserve"> </w:t>
      </w:r>
      <w:r>
        <w:rPr>
          <w:sz w:val="24"/>
        </w:rPr>
        <w:t>introduce</w:t>
      </w:r>
      <w:r>
        <w:rPr>
          <w:spacing w:val="-2"/>
          <w:sz w:val="24"/>
        </w:rPr>
        <w:t xml:space="preserve"> </w:t>
      </w:r>
      <w:r>
        <w:rPr>
          <w:sz w:val="24"/>
        </w:rPr>
        <w:t>yourself</w:t>
      </w:r>
      <w:r>
        <w:rPr>
          <w:spacing w:val="-5"/>
          <w:sz w:val="24"/>
        </w:rPr>
        <w:t xml:space="preserve"> </w:t>
      </w:r>
      <w:r>
        <w:rPr>
          <w:sz w:val="24"/>
        </w:rPr>
        <w:t>and your</w:t>
      </w:r>
      <w:r>
        <w:rPr>
          <w:spacing w:val="-6"/>
          <w:sz w:val="24"/>
        </w:rPr>
        <w:t xml:space="preserve"> </w:t>
      </w:r>
      <w:r>
        <w:rPr>
          <w:sz w:val="24"/>
        </w:rPr>
        <w:t>company’s</w:t>
      </w:r>
      <w:r>
        <w:rPr>
          <w:spacing w:val="-4"/>
          <w:sz w:val="24"/>
        </w:rPr>
        <w:t xml:space="preserve"> </w:t>
      </w:r>
      <w:r>
        <w:rPr>
          <w:sz w:val="24"/>
        </w:rPr>
        <w:t>capabilities</w:t>
      </w:r>
      <w:r>
        <w:rPr>
          <w:spacing w:val="-6"/>
          <w:sz w:val="24"/>
        </w:rPr>
        <w:t xml:space="preserve"> </w:t>
      </w:r>
      <w:r>
        <w:rPr>
          <w:sz w:val="24"/>
        </w:rPr>
        <w:t>(attach</w:t>
      </w:r>
      <w:r>
        <w:rPr>
          <w:spacing w:val="-4"/>
          <w:sz w:val="24"/>
        </w:rPr>
        <w:t xml:space="preserve"> </w:t>
      </w:r>
      <w:r>
        <w:rPr>
          <w:sz w:val="24"/>
        </w:rPr>
        <w:t>a</w:t>
      </w:r>
      <w:r>
        <w:rPr>
          <w:spacing w:val="-5"/>
          <w:sz w:val="24"/>
        </w:rPr>
        <w:t xml:space="preserve"> </w:t>
      </w:r>
      <w:r>
        <w:rPr>
          <w:sz w:val="24"/>
        </w:rPr>
        <w:t>capability</w:t>
      </w:r>
      <w:r>
        <w:rPr>
          <w:spacing w:val="-9"/>
          <w:sz w:val="24"/>
        </w:rPr>
        <w:t xml:space="preserve"> </w:t>
      </w:r>
      <w:r>
        <w:rPr>
          <w:spacing w:val="-2"/>
          <w:sz w:val="24"/>
        </w:rPr>
        <w:t>sheet);</w:t>
      </w:r>
    </w:p>
    <w:p w:rsidR="00B3190B" w:rsidRDefault="00DE721F">
      <w:pPr>
        <w:pStyle w:val="ListParagraph"/>
        <w:numPr>
          <w:ilvl w:val="0"/>
          <w:numId w:val="1"/>
        </w:numPr>
        <w:tabs>
          <w:tab w:val="left" w:pos="824"/>
          <w:tab w:val="left" w:pos="825"/>
        </w:tabs>
        <w:ind w:hanging="361"/>
        <w:rPr>
          <w:sz w:val="24"/>
        </w:rPr>
      </w:pPr>
      <w:r>
        <w:rPr>
          <w:sz w:val="24"/>
        </w:rPr>
        <w:t>State your</w:t>
      </w:r>
      <w:r>
        <w:rPr>
          <w:spacing w:val="-3"/>
          <w:sz w:val="24"/>
        </w:rPr>
        <w:t xml:space="preserve"> </w:t>
      </w:r>
      <w:r>
        <w:rPr>
          <w:sz w:val="24"/>
        </w:rPr>
        <w:t>business</w:t>
      </w:r>
      <w:r>
        <w:rPr>
          <w:spacing w:val="-2"/>
          <w:sz w:val="24"/>
        </w:rPr>
        <w:t xml:space="preserve"> classification;</w:t>
      </w:r>
    </w:p>
    <w:p w:rsidR="00B3190B" w:rsidRDefault="00DE721F">
      <w:pPr>
        <w:pStyle w:val="ListParagraph"/>
        <w:numPr>
          <w:ilvl w:val="0"/>
          <w:numId w:val="1"/>
        </w:numPr>
        <w:tabs>
          <w:tab w:val="left" w:pos="824"/>
          <w:tab w:val="left" w:pos="825"/>
        </w:tabs>
        <w:spacing w:before="45" w:line="273" w:lineRule="auto"/>
        <w:ind w:right="570"/>
        <w:rPr>
          <w:sz w:val="24"/>
        </w:rPr>
      </w:pPr>
      <w:r>
        <w:rPr>
          <w:sz w:val="24"/>
        </w:rPr>
        <w:t>When</w:t>
      </w:r>
      <w:r>
        <w:rPr>
          <w:spacing w:val="-3"/>
          <w:sz w:val="24"/>
        </w:rPr>
        <w:t xml:space="preserve"> </w:t>
      </w:r>
      <w:r>
        <w:rPr>
          <w:sz w:val="24"/>
        </w:rPr>
        <w:t>contacting</w:t>
      </w:r>
      <w:r>
        <w:rPr>
          <w:spacing w:val="-5"/>
          <w:sz w:val="24"/>
        </w:rPr>
        <w:t xml:space="preserve"> </w:t>
      </w:r>
      <w:r>
        <w:rPr>
          <w:sz w:val="24"/>
        </w:rPr>
        <w:t>our</w:t>
      </w:r>
      <w:r>
        <w:rPr>
          <w:spacing w:val="-7"/>
          <w:sz w:val="24"/>
        </w:rPr>
        <w:t xml:space="preserve"> </w:t>
      </w:r>
      <w:r>
        <w:rPr>
          <w:sz w:val="24"/>
        </w:rPr>
        <w:t>procurement</w:t>
      </w:r>
      <w:r>
        <w:rPr>
          <w:spacing w:val="-5"/>
          <w:sz w:val="24"/>
        </w:rPr>
        <w:t xml:space="preserve"> </w:t>
      </w:r>
      <w:r>
        <w:rPr>
          <w:sz w:val="24"/>
        </w:rPr>
        <w:t>personnel,</w:t>
      </w:r>
      <w:r>
        <w:rPr>
          <w:spacing w:val="-3"/>
          <w:sz w:val="24"/>
        </w:rPr>
        <w:t xml:space="preserve"> </w:t>
      </w:r>
      <w:r>
        <w:rPr>
          <w:sz w:val="24"/>
        </w:rPr>
        <w:t>let</w:t>
      </w:r>
      <w:r>
        <w:rPr>
          <w:spacing w:val="-5"/>
          <w:sz w:val="24"/>
        </w:rPr>
        <w:t xml:space="preserve"> </w:t>
      </w:r>
      <w:r>
        <w:rPr>
          <w:sz w:val="24"/>
        </w:rPr>
        <w:t>them</w:t>
      </w:r>
      <w:r>
        <w:rPr>
          <w:spacing w:val="-3"/>
          <w:sz w:val="24"/>
        </w:rPr>
        <w:t xml:space="preserve"> </w:t>
      </w:r>
      <w:r>
        <w:rPr>
          <w:sz w:val="24"/>
        </w:rPr>
        <w:t>know you</w:t>
      </w:r>
      <w:r>
        <w:rPr>
          <w:spacing w:val="-5"/>
          <w:sz w:val="24"/>
        </w:rPr>
        <w:t xml:space="preserve"> </w:t>
      </w:r>
      <w:r>
        <w:rPr>
          <w:sz w:val="24"/>
        </w:rPr>
        <w:t>have</w:t>
      </w:r>
      <w:r>
        <w:rPr>
          <w:spacing w:val="-4"/>
          <w:sz w:val="24"/>
        </w:rPr>
        <w:t xml:space="preserve"> </w:t>
      </w:r>
      <w:r>
        <w:rPr>
          <w:sz w:val="24"/>
        </w:rPr>
        <w:t>submitted</w:t>
      </w:r>
      <w:r>
        <w:rPr>
          <w:spacing w:val="-3"/>
          <w:sz w:val="24"/>
        </w:rPr>
        <w:t xml:space="preserve"> </w:t>
      </w:r>
      <w:r>
        <w:rPr>
          <w:sz w:val="24"/>
        </w:rPr>
        <w:t>a</w:t>
      </w:r>
      <w:r>
        <w:rPr>
          <w:spacing w:val="-3"/>
          <w:sz w:val="24"/>
        </w:rPr>
        <w:t xml:space="preserve"> </w:t>
      </w:r>
      <w:r>
        <w:rPr>
          <w:sz w:val="24"/>
        </w:rPr>
        <w:t xml:space="preserve">business </w:t>
      </w:r>
      <w:r>
        <w:rPr>
          <w:spacing w:val="-2"/>
          <w:sz w:val="24"/>
        </w:rPr>
        <w:t>profile.</w:t>
      </w:r>
    </w:p>
    <w:p w:rsidR="00B3190B" w:rsidRDefault="00DE721F">
      <w:pPr>
        <w:pStyle w:val="BodyText"/>
        <w:spacing w:before="201" w:line="276" w:lineRule="auto"/>
        <w:ind w:left="104" w:right="630"/>
      </w:pPr>
      <w:r>
        <w:t>If</w:t>
      </w:r>
      <w:r>
        <w:rPr>
          <w:spacing w:val="-2"/>
        </w:rPr>
        <w:t xml:space="preserve"> </w:t>
      </w:r>
      <w:r>
        <w:t>any</w:t>
      </w:r>
      <w:r>
        <w:rPr>
          <w:spacing w:val="-10"/>
        </w:rPr>
        <w:t xml:space="preserve"> </w:t>
      </w:r>
      <w:r>
        <w:t>opportunities</w:t>
      </w:r>
      <w:r>
        <w:rPr>
          <w:spacing w:val="-3"/>
        </w:rPr>
        <w:t xml:space="preserve"> </w:t>
      </w:r>
      <w:r>
        <w:t>are</w:t>
      </w:r>
      <w:r>
        <w:rPr>
          <w:spacing w:val="-3"/>
        </w:rPr>
        <w:t xml:space="preserve"> </w:t>
      </w:r>
      <w:r>
        <w:t>available</w:t>
      </w:r>
      <w:r>
        <w:rPr>
          <w:spacing w:val="-3"/>
        </w:rPr>
        <w:t xml:space="preserve"> </w:t>
      </w:r>
      <w:r>
        <w:t>for your</w:t>
      </w:r>
      <w:r>
        <w:rPr>
          <w:spacing w:val="-3"/>
        </w:rPr>
        <w:t xml:space="preserve"> </w:t>
      </w:r>
      <w:r>
        <w:t>goods</w:t>
      </w:r>
      <w:r>
        <w:rPr>
          <w:spacing w:val="-6"/>
        </w:rPr>
        <w:t xml:space="preserve"> </w:t>
      </w:r>
      <w:r>
        <w:t>and/or</w:t>
      </w:r>
      <w:r>
        <w:rPr>
          <w:spacing w:val="-3"/>
        </w:rPr>
        <w:t xml:space="preserve"> </w:t>
      </w:r>
      <w:r>
        <w:t>services</w:t>
      </w:r>
      <w:r>
        <w:rPr>
          <w:spacing w:val="-3"/>
        </w:rPr>
        <w:t xml:space="preserve"> </w:t>
      </w:r>
      <w:r>
        <w:t>upon</w:t>
      </w:r>
      <w:r>
        <w:rPr>
          <w:spacing w:val="-2"/>
        </w:rPr>
        <w:t xml:space="preserve"> </w:t>
      </w:r>
      <w:r>
        <w:t>review</w:t>
      </w:r>
      <w:r>
        <w:rPr>
          <w:spacing w:val="-2"/>
        </w:rPr>
        <w:t xml:space="preserve"> </w:t>
      </w:r>
      <w:r>
        <w:t>of</w:t>
      </w:r>
      <w:r>
        <w:rPr>
          <w:spacing w:val="-2"/>
        </w:rPr>
        <w:t xml:space="preserve"> </w:t>
      </w:r>
      <w:r>
        <w:t>your</w:t>
      </w:r>
      <w:r>
        <w:rPr>
          <w:spacing w:val="-3"/>
        </w:rPr>
        <w:t xml:space="preserve"> </w:t>
      </w:r>
      <w:r>
        <w:t>profile, you will be contacted by procurement personnel.</w:t>
      </w:r>
    </w:p>
    <w:p w:rsidR="00B3190B" w:rsidRDefault="00B3190B">
      <w:pPr>
        <w:spacing w:line="276" w:lineRule="auto"/>
        <w:sectPr w:rsidR="00B3190B" w:rsidSect="00995D12">
          <w:pgSz w:w="12240" w:h="15840"/>
          <w:pgMar w:top="1440" w:right="360" w:bottom="432" w:left="432" w:header="0" w:footer="1665" w:gutter="0"/>
          <w:cols w:space="720"/>
        </w:sectPr>
      </w:pPr>
    </w:p>
    <w:p w:rsidR="00B3190B" w:rsidRDefault="00DE721F">
      <w:pPr>
        <w:pStyle w:val="Heading1"/>
        <w:ind w:left="1913"/>
      </w:pPr>
      <w:r>
        <w:rPr>
          <w:spacing w:val="-4"/>
        </w:rPr>
        <w:t>Ingalls</w:t>
      </w:r>
      <w:r>
        <w:rPr>
          <w:spacing w:val="-7"/>
        </w:rPr>
        <w:t xml:space="preserve"> </w:t>
      </w:r>
      <w:r>
        <w:rPr>
          <w:spacing w:val="-4"/>
        </w:rPr>
        <w:t>Shipbuilding</w:t>
      </w:r>
      <w:r>
        <w:rPr>
          <w:spacing w:val="-3"/>
        </w:rPr>
        <w:t xml:space="preserve"> </w:t>
      </w:r>
      <w:r>
        <w:rPr>
          <w:spacing w:val="-4"/>
        </w:rPr>
        <w:t>Procurement</w:t>
      </w:r>
      <w:r>
        <w:rPr>
          <w:spacing w:val="-6"/>
        </w:rPr>
        <w:t xml:space="preserve"> </w:t>
      </w:r>
      <w:r>
        <w:rPr>
          <w:spacing w:val="-4"/>
        </w:rPr>
        <w:t>Directory</w:t>
      </w:r>
    </w:p>
    <w:p w:rsidR="00B3190B" w:rsidRDefault="00DE721F">
      <w:pPr>
        <w:spacing w:before="67"/>
        <w:ind w:left="1965" w:right="1807"/>
        <w:jc w:val="center"/>
        <w:rPr>
          <w:sz w:val="32"/>
        </w:rPr>
      </w:pPr>
      <w:r>
        <w:rPr>
          <w:w w:val="95"/>
          <w:sz w:val="32"/>
        </w:rPr>
        <w:t>Pascagoula,</w:t>
      </w:r>
      <w:r>
        <w:rPr>
          <w:spacing w:val="59"/>
          <w:sz w:val="32"/>
        </w:rPr>
        <w:t xml:space="preserve"> </w:t>
      </w:r>
      <w:r>
        <w:rPr>
          <w:spacing w:val="-5"/>
          <w:sz w:val="32"/>
        </w:rPr>
        <w:t>MS</w:t>
      </w:r>
    </w:p>
    <w:p w:rsidR="00B3190B" w:rsidRDefault="00B3190B">
      <w:pPr>
        <w:pStyle w:val="BodyText"/>
        <w:spacing w:before="11"/>
        <w:rPr>
          <w:sz w:val="39"/>
        </w:rPr>
      </w:pPr>
    </w:p>
    <w:p w:rsidR="00B3190B" w:rsidRDefault="00DE721F">
      <w:pPr>
        <w:pStyle w:val="BodyText"/>
        <w:ind w:left="1967" w:right="1806"/>
        <w:jc w:val="center"/>
      </w:pPr>
      <w:r>
        <w:t>Scott</w:t>
      </w:r>
      <w:r>
        <w:rPr>
          <w:spacing w:val="-13"/>
        </w:rPr>
        <w:t xml:space="preserve"> </w:t>
      </w:r>
      <w:r>
        <w:rPr>
          <w:spacing w:val="-2"/>
        </w:rPr>
        <w:t>Weldon</w:t>
      </w:r>
    </w:p>
    <w:p w:rsidR="00B3190B" w:rsidRDefault="00DE721F">
      <w:pPr>
        <w:pStyle w:val="BodyText"/>
        <w:spacing w:before="41"/>
        <w:ind w:left="1959" w:right="1807"/>
        <w:jc w:val="center"/>
      </w:pPr>
      <w:r>
        <w:t>Vice</w:t>
      </w:r>
      <w:r>
        <w:rPr>
          <w:spacing w:val="-5"/>
        </w:rPr>
        <w:t xml:space="preserve"> </w:t>
      </w:r>
      <w:r>
        <w:t>President</w:t>
      </w:r>
      <w:r>
        <w:rPr>
          <w:spacing w:val="-4"/>
        </w:rPr>
        <w:t xml:space="preserve"> </w:t>
      </w:r>
      <w:r>
        <w:t>of</w:t>
      </w:r>
      <w:r>
        <w:rPr>
          <w:spacing w:val="-2"/>
        </w:rPr>
        <w:t xml:space="preserve"> </w:t>
      </w:r>
      <w:r>
        <w:t>Supply</w:t>
      </w:r>
      <w:r>
        <w:rPr>
          <w:spacing w:val="-2"/>
        </w:rPr>
        <w:t xml:space="preserve"> </w:t>
      </w:r>
      <w:r>
        <w:t>Chain</w:t>
      </w:r>
      <w:r>
        <w:rPr>
          <w:spacing w:val="-1"/>
        </w:rPr>
        <w:t xml:space="preserve"> </w:t>
      </w:r>
      <w:r>
        <w:rPr>
          <w:spacing w:val="-2"/>
        </w:rPr>
        <w:t>Management</w:t>
      </w:r>
    </w:p>
    <w:p w:rsidR="00B3190B" w:rsidRDefault="00B3190B">
      <w:pPr>
        <w:pStyle w:val="BodyText"/>
        <w:rPr>
          <w:sz w:val="30"/>
        </w:rPr>
      </w:pPr>
    </w:p>
    <w:p w:rsidR="00B3190B" w:rsidRDefault="00DE721F">
      <w:pPr>
        <w:pStyle w:val="BodyText"/>
        <w:ind w:left="1967" w:right="1805"/>
        <w:jc w:val="center"/>
      </w:pPr>
      <w:r>
        <w:rPr>
          <w:spacing w:val="-4"/>
        </w:rPr>
        <w:t>Glenn</w:t>
      </w:r>
      <w:r>
        <w:rPr>
          <w:spacing w:val="-5"/>
        </w:rPr>
        <w:t xml:space="preserve"> </w:t>
      </w:r>
      <w:r>
        <w:rPr>
          <w:spacing w:val="-4"/>
        </w:rPr>
        <w:t>Lynd</w:t>
      </w:r>
    </w:p>
    <w:p w:rsidR="00B3190B" w:rsidRDefault="00DE721F">
      <w:pPr>
        <w:pStyle w:val="BodyText"/>
        <w:ind w:left="1960" w:right="1807"/>
        <w:jc w:val="center"/>
      </w:pPr>
      <w:r>
        <w:rPr>
          <w:spacing w:val="-2"/>
        </w:rPr>
        <w:t>Chief</w:t>
      </w:r>
      <w:r>
        <w:rPr>
          <w:spacing w:val="-7"/>
        </w:rPr>
        <w:t xml:space="preserve"> </w:t>
      </w:r>
      <w:r>
        <w:rPr>
          <w:spacing w:val="-2"/>
        </w:rPr>
        <w:t>Procurement</w:t>
      </w:r>
      <w:r>
        <w:rPr>
          <w:spacing w:val="-5"/>
        </w:rPr>
        <w:t xml:space="preserve"> </w:t>
      </w:r>
      <w:r>
        <w:rPr>
          <w:spacing w:val="-2"/>
        </w:rPr>
        <w:t>Officer</w:t>
      </w:r>
    </w:p>
    <w:p w:rsidR="00B3190B" w:rsidRDefault="00B3190B">
      <w:pPr>
        <w:pStyle w:val="BodyText"/>
      </w:pPr>
    </w:p>
    <w:p w:rsidR="00B3190B" w:rsidRDefault="00DE721F">
      <w:pPr>
        <w:pStyle w:val="BodyText"/>
        <w:ind w:left="1966" w:right="1807"/>
        <w:jc w:val="center"/>
      </w:pPr>
      <w:r>
        <w:t>Craig</w:t>
      </w:r>
      <w:r>
        <w:rPr>
          <w:spacing w:val="-11"/>
        </w:rPr>
        <w:t xml:space="preserve"> </w:t>
      </w:r>
      <w:r>
        <w:rPr>
          <w:spacing w:val="-2"/>
        </w:rPr>
        <w:t>Snetsinger</w:t>
      </w:r>
    </w:p>
    <w:p w:rsidR="00B3190B" w:rsidRDefault="00DE721F">
      <w:pPr>
        <w:pStyle w:val="BodyText"/>
        <w:spacing w:before="43"/>
        <w:ind w:left="1963" w:right="1807"/>
        <w:jc w:val="center"/>
      </w:pPr>
      <w:r>
        <w:t>Manager</w:t>
      </w:r>
      <w:r>
        <w:rPr>
          <w:spacing w:val="-7"/>
        </w:rPr>
        <w:t xml:space="preserve"> </w:t>
      </w:r>
      <w:r>
        <w:t>Subcontract</w:t>
      </w:r>
      <w:r>
        <w:rPr>
          <w:spacing w:val="-7"/>
        </w:rPr>
        <w:t xml:space="preserve"> </w:t>
      </w:r>
      <w:r>
        <w:rPr>
          <w:spacing w:val="-2"/>
        </w:rPr>
        <w:t>Administration</w:t>
      </w:r>
    </w:p>
    <w:p w:rsidR="00B3190B" w:rsidRDefault="00DE721F">
      <w:pPr>
        <w:spacing w:before="36"/>
        <w:ind w:left="4916"/>
      </w:pPr>
      <w:r>
        <w:t>(228)</w:t>
      </w:r>
      <w:r>
        <w:rPr>
          <w:spacing w:val="-8"/>
        </w:rPr>
        <w:t xml:space="preserve"> </w:t>
      </w:r>
      <w:r>
        <w:t>935-</w:t>
      </w:r>
      <w:r>
        <w:rPr>
          <w:spacing w:val="-4"/>
        </w:rPr>
        <w:t>5656</w:t>
      </w:r>
    </w:p>
    <w:p w:rsidR="00B3190B" w:rsidRDefault="00B3190B">
      <w:pPr>
        <w:pStyle w:val="BodyText"/>
        <w:spacing w:before="7"/>
        <w:rPr>
          <w:sz w:val="25"/>
        </w:rPr>
      </w:pPr>
    </w:p>
    <w:p w:rsidR="00B3190B" w:rsidRDefault="00DE721F">
      <w:pPr>
        <w:pStyle w:val="BodyText"/>
        <w:spacing w:before="1" w:line="297" w:lineRule="auto"/>
        <w:ind w:left="4115" w:right="3871" w:firstLine="945"/>
      </w:pPr>
      <w:r>
        <w:t>Patrick</w:t>
      </w:r>
      <w:r>
        <w:rPr>
          <w:spacing w:val="-3"/>
        </w:rPr>
        <w:t xml:space="preserve"> </w:t>
      </w:r>
      <w:r>
        <w:t>Murray Manager</w:t>
      </w:r>
      <w:r>
        <w:rPr>
          <w:spacing w:val="-15"/>
        </w:rPr>
        <w:t xml:space="preserve"> </w:t>
      </w:r>
      <w:r>
        <w:t>General</w:t>
      </w:r>
      <w:r>
        <w:rPr>
          <w:spacing w:val="-15"/>
        </w:rPr>
        <w:t xml:space="preserve"> </w:t>
      </w:r>
      <w:r>
        <w:t>Procurement</w:t>
      </w:r>
    </w:p>
    <w:p w:rsidR="00B3190B" w:rsidRDefault="00DE721F">
      <w:pPr>
        <w:spacing w:line="260" w:lineRule="exact"/>
        <w:ind w:left="4926"/>
      </w:pPr>
      <w:r>
        <w:t>(228)</w:t>
      </w:r>
      <w:r>
        <w:rPr>
          <w:spacing w:val="-10"/>
        </w:rPr>
        <w:t xml:space="preserve"> </w:t>
      </w:r>
      <w:r>
        <w:t>935-</w:t>
      </w:r>
      <w:r>
        <w:rPr>
          <w:spacing w:val="-4"/>
        </w:rPr>
        <w:t>5677</w:t>
      </w:r>
    </w:p>
    <w:p w:rsidR="00B3190B" w:rsidRDefault="00B3190B">
      <w:pPr>
        <w:pStyle w:val="BodyText"/>
        <w:rPr>
          <w:sz w:val="25"/>
        </w:rPr>
      </w:pPr>
    </w:p>
    <w:p w:rsidR="00B3190B" w:rsidRDefault="00DE721F">
      <w:pPr>
        <w:pStyle w:val="BodyText"/>
        <w:spacing w:line="273" w:lineRule="auto"/>
        <w:ind w:left="4122" w:right="3871" w:firstLine="674"/>
      </w:pPr>
      <w:r>
        <w:t>Tobias Maldonado Manager</w:t>
      </w:r>
      <w:r>
        <w:rPr>
          <w:spacing w:val="-15"/>
        </w:rPr>
        <w:t xml:space="preserve"> </w:t>
      </w:r>
      <w:r>
        <w:t>Traffic</w:t>
      </w:r>
      <w:r>
        <w:rPr>
          <w:spacing w:val="-15"/>
        </w:rPr>
        <w:t xml:space="preserve"> </w:t>
      </w:r>
      <w:r>
        <w:t>Administration</w:t>
      </w:r>
    </w:p>
    <w:p w:rsidR="00B3190B" w:rsidRDefault="00DE721F">
      <w:pPr>
        <w:spacing w:line="260" w:lineRule="exact"/>
        <w:ind w:left="4964"/>
      </w:pPr>
      <w:r>
        <w:t>(228)</w:t>
      </w:r>
      <w:r>
        <w:rPr>
          <w:spacing w:val="-8"/>
        </w:rPr>
        <w:t xml:space="preserve"> </w:t>
      </w:r>
      <w:r>
        <w:t>935-</w:t>
      </w:r>
      <w:r>
        <w:rPr>
          <w:spacing w:val="-4"/>
        </w:rPr>
        <w:t>3131</w:t>
      </w:r>
    </w:p>
    <w:p w:rsidR="00B3190B" w:rsidRDefault="00B3190B">
      <w:pPr>
        <w:pStyle w:val="BodyText"/>
        <w:spacing w:before="2"/>
        <w:rPr>
          <w:sz w:val="30"/>
        </w:rPr>
      </w:pPr>
    </w:p>
    <w:p w:rsidR="00B3190B" w:rsidRDefault="00DE721F">
      <w:pPr>
        <w:pStyle w:val="BodyText"/>
        <w:ind w:left="1967" w:right="1805"/>
        <w:jc w:val="center"/>
      </w:pPr>
      <w:r>
        <w:t>Joan</w:t>
      </w:r>
      <w:r>
        <w:rPr>
          <w:spacing w:val="-11"/>
        </w:rPr>
        <w:t xml:space="preserve"> </w:t>
      </w:r>
      <w:r>
        <w:rPr>
          <w:spacing w:val="-2"/>
        </w:rPr>
        <w:t>Branson</w:t>
      </w:r>
    </w:p>
    <w:p w:rsidR="00B3190B" w:rsidRDefault="00DE721F">
      <w:pPr>
        <w:pStyle w:val="BodyText"/>
        <w:spacing w:before="41"/>
        <w:ind w:left="1962" w:right="1807"/>
        <w:jc w:val="center"/>
      </w:pPr>
      <w:r>
        <w:t>Manager</w:t>
      </w:r>
      <w:r>
        <w:rPr>
          <w:spacing w:val="-7"/>
        </w:rPr>
        <w:t xml:space="preserve"> </w:t>
      </w:r>
      <w:r>
        <w:t>Socio-Economic</w:t>
      </w:r>
      <w:r>
        <w:rPr>
          <w:spacing w:val="-5"/>
        </w:rPr>
        <w:t xml:space="preserve"> </w:t>
      </w:r>
      <w:r>
        <w:t>Business</w:t>
      </w:r>
      <w:r>
        <w:rPr>
          <w:spacing w:val="-5"/>
        </w:rPr>
        <w:t xml:space="preserve"> </w:t>
      </w:r>
      <w:r>
        <w:rPr>
          <w:spacing w:val="-2"/>
        </w:rPr>
        <w:t>Program</w:t>
      </w:r>
    </w:p>
    <w:p w:rsidR="00B3190B" w:rsidRDefault="00DE721F">
      <w:pPr>
        <w:spacing w:before="38"/>
        <w:ind w:left="4912"/>
      </w:pPr>
      <w:r>
        <w:t>(228)</w:t>
      </w:r>
      <w:r>
        <w:rPr>
          <w:spacing w:val="-8"/>
        </w:rPr>
        <w:t xml:space="preserve"> </w:t>
      </w:r>
      <w:r>
        <w:t>935-</w:t>
      </w:r>
      <w:r>
        <w:rPr>
          <w:spacing w:val="-4"/>
        </w:rPr>
        <w:t>5545</w:t>
      </w:r>
    </w:p>
    <w:p w:rsidR="00B3190B" w:rsidRDefault="00B3190B">
      <w:pPr>
        <w:sectPr w:rsidR="00B3190B" w:rsidSect="00995D12">
          <w:pgSz w:w="12240" w:h="15840"/>
          <w:pgMar w:top="1440" w:right="360" w:bottom="432" w:left="432" w:header="0" w:footer="1665" w:gutter="0"/>
          <w:cols w:space="720"/>
        </w:sectPr>
      </w:pPr>
    </w:p>
    <w:p w:rsidR="00B3190B" w:rsidRDefault="00DE721F">
      <w:pPr>
        <w:pStyle w:val="Heading1"/>
        <w:spacing w:line="273" w:lineRule="auto"/>
        <w:ind w:left="3810" w:right="4033"/>
      </w:pPr>
      <w:r>
        <w:rPr>
          <w:spacing w:val="-4"/>
        </w:rPr>
        <w:t>Major</w:t>
      </w:r>
      <w:r>
        <w:rPr>
          <w:spacing w:val="-21"/>
        </w:rPr>
        <w:t xml:space="preserve"> </w:t>
      </w:r>
      <w:r>
        <w:rPr>
          <w:spacing w:val="-4"/>
        </w:rPr>
        <w:t xml:space="preserve">Subcontracts: </w:t>
      </w:r>
      <w:r>
        <w:t>Valves and COSAL</w:t>
      </w:r>
    </w:p>
    <w:p w:rsidR="00B3190B" w:rsidRDefault="00DE721F">
      <w:pPr>
        <w:pStyle w:val="BodyText"/>
        <w:spacing w:before="196"/>
        <w:ind w:left="5051"/>
      </w:pPr>
      <w:r>
        <w:t>Ashley</w:t>
      </w:r>
      <w:r>
        <w:rPr>
          <w:spacing w:val="-12"/>
        </w:rPr>
        <w:t xml:space="preserve"> </w:t>
      </w:r>
      <w:r>
        <w:rPr>
          <w:spacing w:val="-2"/>
        </w:rPr>
        <w:t>Thorne</w:t>
      </w:r>
    </w:p>
    <w:p w:rsidR="00B3190B" w:rsidRDefault="00DE721F">
      <w:pPr>
        <w:ind w:left="3700"/>
      </w:pPr>
      <w:r>
        <w:t>Manager,</w:t>
      </w:r>
      <w:r>
        <w:rPr>
          <w:spacing w:val="-10"/>
        </w:rPr>
        <w:t xml:space="preserve"> </w:t>
      </w:r>
      <w:r>
        <w:t>Subcontracts</w:t>
      </w:r>
      <w:r>
        <w:rPr>
          <w:spacing w:val="-9"/>
        </w:rPr>
        <w:t xml:space="preserve"> </w:t>
      </w:r>
      <w:r>
        <w:rPr>
          <w:spacing w:val="-2"/>
        </w:rPr>
        <w:t>Administration</w:t>
      </w:r>
    </w:p>
    <w:p w:rsidR="00B3190B" w:rsidRDefault="00DE721F">
      <w:pPr>
        <w:ind w:left="4902"/>
      </w:pPr>
      <w:r>
        <w:t>(228)</w:t>
      </w:r>
      <w:r>
        <w:rPr>
          <w:spacing w:val="-7"/>
        </w:rPr>
        <w:t xml:space="preserve"> </w:t>
      </w:r>
      <w:r>
        <w:t>935-</w:t>
      </w:r>
      <w:r>
        <w:rPr>
          <w:spacing w:val="-4"/>
        </w:rPr>
        <w:t>5304</w:t>
      </w:r>
    </w:p>
    <w:p w:rsidR="00B3190B" w:rsidRDefault="00B3190B">
      <w:pPr>
        <w:pStyle w:val="BodyText"/>
        <w:rPr>
          <w:sz w:val="20"/>
        </w:rPr>
      </w:pPr>
    </w:p>
    <w:p w:rsidR="00B3190B" w:rsidRDefault="00B3190B">
      <w:pPr>
        <w:pStyle w:val="BodyText"/>
        <w:spacing w:before="10"/>
        <w:rPr>
          <w:sz w:val="16"/>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7651"/>
      </w:tblGrid>
      <w:tr w:rsidR="00B3190B">
        <w:trPr>
          <w:trHeight w:val="251"/>
        </w:trPr>
        <w:tc>
          <w:tcPr>
            <w:tcW w:w="3509" w:type="dxa"/>
            <w:shd w:val="clear" w:color="auto" w:fill="0000FF"/>
          </w:tcPr>
          <w:p w:rsidR="00B3190B" w:rsidRDefault="00DE721F">
            <w:pPr>
              <w:pStyle w:val="TableParagraph"/>
              <w:spacing w:line="232" w:lineRule="exact"/>
              <w:ind w:left="4"/>
            </w:pPr>
            <w:r>
              <w:rPr>
                <w:color w:val="FFFFFF"/>
              </w:rPr>
              <w:t>Name:</w:t>
            </w:r>
            <w:r>
              <w:rPr>
                <w:color w:val="FFFFFF"/>
                <w:spacing w:val="-12"/>
              </w:rPr>
              <w:t xml:space="preserve"> </w:t>
            </w:r>
            <w:r>
              <w:rPr>
                <w:color w:val="FFFFFF"/>
                <w:spacing w:val="-2"/>
              </w:rPr>
              <w:t>Buyer</w:t>
            </w:r>
          </w:p>
        </w:tc>
        <w:tc>
          <w:tcPr>
            <w:tcW w:w="7651" w:type="dxa"/>
            <w:shd w:val="clear" w:color="auto" w:fill="0000FF"/>
          </w:tcPr>
          <w:p w:rsidR="00B3190B" w:rsidRDefault="00DE721F">
            <w:pPr>
              <w:pStyle w:val="TableParagraph"/>
              <w:spacing w:line="232" w:lineRule="exact"/>
              <w:ind w:left="2140"/>
            </w:pPr>
            <w:r>
              <w:rPr>
                <w:color w:val="FFFFFF"/>
                <w:spacing w:val="-2"/>
              </w:rPr>
              <w:t>Commodities</w:t>
            </w:r>
            <w:r>
              <w:rPr>
                <w:color w:val="FFFFFF"/>
                <w:spacing w:val="-8"/>
              </w:rPr>
              <w:t xml:space="preserve"> </w:t>
            </w:r>
            <w:r>
              <w:rPr>
                <w:color w:val="FFFFFF"/>
                <w:spacing w:val="-2"/>
              </w:rPr>
              <w:t>/</w:t>
            </w:r>
            <w:r>
              <w:rPr>
                <w:color w:val="FFFFFF"/>
                <w:spacing w:val="-6"/>
              </w:rPr>
              <w:t xml:space="preserve"> </w:t>
            </w:r>
            <w:r>
              <w:rPr>
                <w:color w:val="FFFFFF"/>
                <w:spacing w:val="-2"/>
              </w:rPr>
              <w:t>Services</w:t>
            </w:r>
          </w:p>
        </w:tc>
      </w:tr>
      <w:tr w:rsidR="00B3190B">
        <w:trPr>
          <w:trHeight w:val="1233"/>
        </w:trPr>
        <w:tc>
          <w:tcPr>
            <w:tcW w:w="3509" w:type="dxa"/>
          </w:tcPr>
          <w:p w:rsidR="00B3190B" w:rsidRDefault="00B3190B">
            <w:pPr>
              <w:pStyle w:val="TableParagraph"/>
              <w:spacing w:before="10"/>
              <w:rPr>
                <w:sz w:val="19"/>
              </w:rPr>
            </w:pPr>
          </w:p>
          <w:p w:rsidR="00B3190B" w:rsidRDefault="00DE721F">
            <w:pPr>
              <w:pStyle w:val="TableParagraph"/>
              <w:spacing w:before="1"/>
              <w:ind w:left="95"/>
            </w:pPr>
            <w:r>
              <w:rPr>
                <w:spacing w:val="-2"/>
              </w:rPr>
              <w:t>Brewer,</w:t>
            </w:r>
            <w:r>
              <w:rPr>
                <w:spacing w:val="-3"/>
              </w:rPr>
              <w:t xml:space="preserve"> </w:t>
            </w:r>
            <w:r>
              <w:rPr>
                <w:spacing w:val="-4"/>
              </w:rPr>
              <w:t>Adam</w:t>
            </w:r>
          </w:p>
          <w:p w:rsidR="00B3190B" w:rsidRDefault="00DE721F">
            <w:pPr>
              <w:pStyle w:val="TableParagraph"/>
              <w:ind w:left="114"/>
            </w:pPr>
            <w:r>
              <w:rPr>
                <w:spacing w:val="-2"/>
              </w:rPr>
              <w:t>(228)</w:t>
            </w:r>
            <w:r>
              <w:rPr>
                <w:spacing w:val="-1"/>
              </w:rPr>
              <w:t xml:space="preserve"> </w:t>
            </w:r>
            <w:r>
              <w:rPr>
                <w:spacing w:val="-2"/>
              </w:rPr>
              <w:t>935-</w:t>
            </w:r>
            <w:r>
              <w:rPr>
                <w:spacing w:val="-4"/>
              </w:rPr>
              <w:t>3112</w:t>
            </w:r>
          </w:p>
        </w:tc>
        <w:tc>
          <w:tcPr>
            <w:tcW w:w="7651" w:type="dxa"/>
          </w:tcPr>
          <w:p w:rsidR="00B3190B" w:rsidRDefault="00B3190B">
            <w:pPr>
              <w:pStyle w:val="TableParagraph"/>
              <w:spacing w:before="1"/>
              <w:rPr>
                <w:sz w:val="18"/>
              </w:rPr>
            </w:pPr>
          </w:p>
          <w:p w:rsidR="00B3190B" w:rsidRDefault="00DE721F">
            <w:pPr>
              <w:pStyle w:val="TableParagraph"/>
              <w:spacing w:line="182" w:lineRule="auto"/>
              <w:ind w:left="133" w:right="167"/>
            </w:pPr>
            <w:r>
              <w:t>Valves (Angle, Ballast, Check, Control, Gage, Gate, Globe, Hose, Manifold, Needle, Pressure Regulating, Relief, Remote Valve Operators, Scupper, Solenoid, Stop Check, Ball, Hydraulic, Flushing and Tank Sounding). Government Cash Sales</w:t>
            </w:r>
          </w:p>
        </w:tc>
      </w:tr>
      <w:tr w:rsidR="00B3190B">
        <w:trPr>
          <w:trHeight w:val="1067"/>
        </w:trPr>
        <w:tc>
          <w:tcPr>
            <w:tcW w:w="3509" w:type="dxa"/>
          </w:tcPr>
          <w:p w:rsidR="00B3190B" w:rsidRDefault="00DE721F">
            <w:pPr>
              <w:pStyle w:val="TableParagraph"/>
              <w:spacing w:before="131"/>
              <w:ind w:left="114"/>
            </w:pPr>
            <w:r>
              <w:rPr>
                <w:spacing w:val="-2"/>
              </w:rPr>
              <w:t>Daughdrill,</w:t>
            </w:r>
            <w:r>
              <w:rPr>
                <w:spacing w:val="-1"/>
              </w:rPr>
              <w:t xml:space="preserve"> </w:t>
            </w:r>
            <w:r>
              <w:rPr>
                <w:spacing w:val="-2"/>
              </w:rPr>
              <w:t>Ashton</w:t>
            </w:r>
          </w:p>
          <w:p w:rsidR="00B3190B" w:rsidRDefault="00DE721F">
            <w:pPr>
              <w:pStyle w:val="TableParagraph"/>
              <w:spacing w:before="9"/>
              <w:ind w:left="114"/>
            </w:pPr>
            <w:r>
              <w:t>(228)</w:t>
            </w:r>
            <w:r>
              <w:rPr>
                <w:spacing w:val="-6"/>
              </w:rPr>
              <w:t xml:space="preserve"> </w:t>
            </w:r>
            <w:r>
              <w:t>935-</w:t>
            </w:r>
            <w:r>
              <w:rPr>
                <w:spacing w:val="-10"/>
              </w:rPr>
              <w:t xml:space="preserve"> </w:t>
            </w:r>
            <w:r>
              <w:rPr>
                <w:spacing w:val="-4"/>
              </w:rPr>
              <w:t>0457</w:t>
            </w:r>
          </w:p>
        </w:tc>
        <w:tc>
          <w:tcPr>
            <w:tcW w:w="7651" w:type="dxa"/>
          </w:tcPr>
          <w:p w:rsidR="00B3190B" w:rsidRDefault="00B3190B">
            <w:pPr>
              <w:pStyle w:val="TableParagraph"/>
            </w:pPr>
          </w:p>
          <w:p w:rsidR="00B3190B" w:rsidRDefault="00DE721F">
            <w:pPr>
              <w:pStyle w:val="TableParagraph"/>
              <w:spacing w:before="136"/>
              <w:ind w:left="133"/>
            </w:pPr>
            <w:r>
              <w:t>Coordinated Shipboard</w:t>
            </w:r>
            <w:r>
              <w:rPr>
                <w:spacing w:val="3"/>
              </w:rPr>
              <w:t xml:space="preserve"> </w:t>
            </w:r>
            <w:r>
              <w:t>Allowance</w:t>
            </w:r>
            <w:r>
              <w:rPr>
                <w:spacing w:val="4"/>
              </w:rPr>
              <w:t xml:space="preserve"> </w:t>
            </w:r>
            <w:r>
              <w:t>List</w:t>
            </w:r>
            <w:r>
              <w:rPr>
                <w:spacing w:val="3"/>
              </w:rPr>
              <w:t xml:space="preserve"> </w:t>
            </w:r>
            <w:r>
              <w:t>(COSAL)</w:t>
            </w:r>
            <w:r>
              <w:rPr>
                <w:spacing w:val="3"/>
              </w:rPr>
              <w:t xml:space="preserve"> </w:t>
            </w:r>
            <w:r>
              <w:rPr>
                <w:spacing w:val="-2"/>
              </w:rPr>
              <w:t>Spares</w:t>
            </w:r>
          </w:p>
        </w:tc>
      </w:tr>
      <w:tr w:rsidR="00B3190B">
        <w:trPr>
          <w:trHeight w:val="1067"/>
        </w:trPr>
        <w:tc>
          <w:tcPr>
            <w:tcW w:w="3509" w:type="dxa"/>
          </w:tcPr>
          <w:p w:rsidR="00B3190B" w:rsidRDefault="00DE721F">
            <w:pPr>
              <w:pStyle w:val="TableParagraph"/>
              <w:spacing w:before="135"/>
              <w:ind w:left="112"/>
            </w:pPr>
            <w:r>
              <w:t>Evans,</w:t>
            </w:r>
            <w:r>
              <w:rPr>
                <w:spacing w:val="-12"/>
              </w:rPr>
              <w:t xml:space="preserve"> </w:t>
            </w:r>
            <w:r>
              <w:rPr>
                <w:spacing w:val="-4"/>
              </w:rPr>
              <w:t>Tyler</w:t>
            </w:r>
          </w:p>
          <w:p w:rsidR="00B3190B" w:rsidRDefault="00DE721F">
            <w:pPr>
              <w:pStyle w:val="TableParagraph"/>
              <w:ind w:left="114"/>
            </w:pPr>
            <w:r>
              <w:rPr>
                <w:spacing w:val="-2"/>
              </w:rPr>
              <w:t>(228)</w:t>
            </w:r>
            <w:r>
              <w:rPr>
                <w:spacing w:val="-3"/>
              </w:rPr>
              <w:t xml:space="preserve"> </w:t>
            </w:r>
            <w:r>
              <w:rPr>
                <w:spacing w:val="-2"/>
              </w:rPr>
              <w:t>935-</w:t>
            </w:r>
            <w:r>
              <w:rPr>
                <w:spacing w:val="-4"/>
              </w:rPr>
              <w:t>5618</w:t>
            </w:r>
          </w:p>
        </w:tc>
        <w:tc>
          <w:tcPr>
            <w:tcW w:w="7651" w:type="dxa"/>
          </w:tcPr>
          <w:p w:rsidR="00B3190B" w:rsidRDefault="00B3190B">
            <w:pPr>
              <w:pStyle w:val="TableParagraph"/>
              <w:spacing w:before="3"/>
            </w:pPr>
          </w:p>
          <w:p w:rsidR="00B3190B" w:rsidRDefault="00DE721F">
            <w:pPr>
              <w:pStyle w:val="TableParagraph"/>
              <w:spacing w:before="1"/>
              <w:ind w:left="133"/>
            </w:pPr>
            <w:r>
              <w:t xml:space="preserve">Valves (Angle, Gate, Globe, Needle Globe, Hose, Flushing and Tank </w:t>
            </w:r>
            <w:r>
              <w:rPr>
                <w:spacing w:val="-2"/>
              </w:rPr>
              <w:t>Sounding)</w:t>
            </w:r>
          </w:p>
        </w:tc>
      </w:tr>
      <w:tr w:rsidR="00B3190B">
        <w:trPr>
          <w:trHeight w:val="1067"/>
        </w:trPr>
        <w:tc>
          <w:tcPr>
            <w:tcW w:w="3509" w:type="dxa"/>
          </w:tcPr>
          <w:p w:rsidR="00B3190B" w:rsidRDefault="00DE721F">
            <w:pPr>
              <w:pStyle w:val="TableParagraph"/>
              <w:spacing w:before="138"/>
              <w:ind w:left="114"/>
            </w:pPr>
            <w:r>
              <w:rPr>
                <w:spacing w:val="-2"/>
              </w:rPr>
              <w:t>Kapiotis,</w:t>
            </w:r>
            <w:r>
              <w:t xml:space="preserve"> </w:t>
            </w:r>
            <w:r>
              <w:rPr>
                <w:spacing w:val="-2"/>
              </w:rPr>
              <w:t>Kristen</w:t>
            </w:r>
          </w:p>
          <w:p w:rsidR="00B3190B" w:rsidRDefault="00DE721F">
            <w:pPr>
              <w:pStyle w:val="TableParagraph"/>
              <w:ind w:left="114"/>
            </w:pPr>
            <w:r>
              <w:rPr>
                <w:spacing w:val="-2"/>
              </w:rPr>
              <w:t>(228)</w:t>
            </w:r>
            <w:r>
              <w:rPr>
                <w:spacing w:val="-3"/>
              </w:rPr>
              <w:t xml:space="preserve"> </w:t>
            </w:r>
            <w:r>
              <w:rPr>
                <w:spacing w:val="-2"/>
              </w:rPr>
              <w:t>935-</w:t>
            </w:r>
            <w:r>
              <w:rPr>
                <w:spacing w:val="-4"/>
              </w:rPr>
              <w:t>3975</w:t>
            </w:r>
          </w:p>
        </w:tc>
        <w:tc>
          <w:tcPr>
            <w:tcW w:w="7651" w:type="dxa"/>
          </w:tcPr>
          <w:p w:rsidR="00B3190B" w:rsidRDefault="00B3190B">
            <w:pPr>
              <w:pStyle w:val="TableParagraph"/>
              <w:spacing w:before="6"/>
            </w:pPr>
          </w:p>
          <w:p w:rsidR="00B3190B" w:rsidRDefault="00DE721F">
            <w:pPr>
              <w:pStyle w:val="TableParagraph"/>
              <w:ind w:left="133" w:right="167"/>
            </w:pPr>
            <w:r>
              <w:t>Valves (Hydraulic, Relief, Swing Check, Gate, Ball, Solenoid, Check, Globe, Butterfly), Tri-Tec, Nu Torque Actuators</w:t>
            </w:r>
          </w:p>
        </w:tc>
      </w:tr>
      <w:tr w:rsidR="00B3190B">
        <w:trPr>
          <w:trHeight w:val="1077"/>
        </w:trPr>
        <w:tc>
          <w:tcPr>
            <w:tcW w:w="3509" w:type="dxa"/>
          </w:tcPr>
          <w:p w:rsidR="00B3190B" w:rsidRDefault="00DE721F">
            <w:pPr>
              <w:pStyle w:val="TableParagraph"/>
              <w:spacing w:before="143"/>
              <w:ind w:left="112"/>
            </w:pPr>
            <w:r>
              <w:rPr>
                <w:spacing w:val="-2"/>
              </w:rPr>
              <w:t>Contact</w:t>
            </w:r>
            <w:r>
              <w:rPr>
                <w:spacing w:val="-1"/>
              </w:rPr>
              <w:t xml:space="preserve"> </w:t>
            </w:r>
            <w:r>
              <w:rPr>
                <w:spacing w:val="-2"/>
              </w:rPr>
              <w:t>Manager</w:t>
            </w:r>
          </w:p>
        </w:tc>
        <w:tc>
          <w:tcPr>
            <w:tcW w:w="7651" w:type="dxa"/>
          </w:tcPr>
          <w:p w:rsidR="00B3190B" w:rsidRDefault="00B3190B">
            <w:pPr>
              <w:pStyle w:val="TableParagraph"/>
            </w:pPr>
          </w:p>
          <w:p w:rsidR="00B3190B" w:rsidRDefault="00DE721F">
            <w:pPr>
              <w:pStyle w:val="TableParagraph"/>
              <w:spacing w:before="143"/>
              <w:ind w:left="134"/>
            </w:pPr>
            <w:r>
              <w:t>Valves (Balancing,</w:t>
            </w:r>
            <w:r>
              <w:rPr>
                <w:spacing w:val="3"/>
              </w:rPr>
              <w:t xml:space="preserve"> </w:t>
            </w:r>
            <w:r>
              <w:t>Ball,</w:t>
            </w:r>
            <w:r>
              <w:rPr>
                <w:spacing w:val="5"/>
              </w:rPr>
              <w:t xml:space="preserve"> </w:t>
            </w:r>
            <w:r>
              <w:t>Butterfly,</w:t>
            </w:r>
            <w:r>
              <w:rPr>
                <w:spacing w:val="2"/>
              </w:rPr>
              <w:t xml:space="preserve"> </w:t>
            </w:r>
            <w:r>
              <w:t>Gate,</w:t>
            </w:r>
            <w:r>
              <w:rPr>
                <w:spacing w:val="3"/>
              </w:rPr>
              <w:t xml:space="preserve"> </w:t>
            </w:r>
            <w:r>
              <w:t>Check,</w:t>
            </w:r>
            <w:r>
              <w:rPr>
                <w:spacing w:val="3"/>
              </w:rPr>
              <w:t xml:space="preserve"> </w:t>
            </w:r>
            <w:r>
              <w:t>Angle,</w:t>
            </w:r>
            <w:r>
              <w:rPr>
                <w:spacing w:val="1"/>
              </w:rPr>
              <w:t xml:space="preserve"> </w:t>
            </w:r>
            <w:r>
              <w:rPr>
                <w:spacing w:val="-2"/>
              </w:rPr>
              <w:t>Globe)</w:t>
            </w:r>
          </w:p>
        </w:tc>
      </w:tr>
      <w:tr w:rsidR="00B3190B">
        <w:trPr>
          <w:trHeight w:val="1067"/>
        </w:trPr>
        <w:tc>
          <w:tcPr>
            <w:tcW w:w="3509" w:type="dxa"/>
          </w:tcPr>
          <w:p w:rsidR="00B3190B" w:rsidRDefault="00B3190B">
            <w:pPr>
              <w:pStyle w:val="TableParagraph"/>
              <w:spacing w:before="6"/>
            </w:pPr>
          </w:p>
          <w:p w:rsidR="00B3190B" w:rsidRDefault="00DE721F">
            <w:pPr>
              <w:pStyle w:val="TableParagraph"/>
              <w:ind w:left="114"/>
            </w:pPr>
            <w:r>
              <w:t>Scholler,</w:t>
            </w:r>
            <w:r>
              <w:rPr>
                <w:spacing w:val="-7"/>
              </w:rPr>
              <w:t xml:space="preserve"> </w:t>
            </w:r>
            <w:r>
              <w:t>Virginia</w:t>
            </w:r>
            <w:r>
              <w:rPr>
                <w:spacing w:val="-4"/>
              </w:rPr>
              <w:t xml:space="preserve"> </w:t>
            </w:r>
            <w:r>
              <w:rPr>
                <w:spacing w:val="-2"/>
              </w:rPr>
              <w:t>(Ginny)</w:t>
            </w:r>
          </w:p>
          <w:p w:rsidR="00B3190B" w:rsidRDefault="00DE721F">
            <w:pPr>
              <w:pStyle w:val="TableParagraph"/>
              <w:ind w:left="114"/>
            </w:pPr>
            <w:r>
              <w:t>(228)</w:t>
            </w:r>
            <w:r>
              <w:rPr>
                <w:spacing w:val="-7"/>
              </w:rPr>
              <w:t xml:space="preserve"> </w:t>
            </w:r>
            <w:r>
              <w:t>935-</w:t>
            </w:r>
            <w:r>
              <w:rPr>
                <w:spacing w:val="-4"/>
              </w:rPr>
              <w:t>4650</w:t>
            </w:r>
          </w:p>
        </w:tc>
        <w:tc>
          <w:tcPr>
            <w:tcW w:w="7651" w:type="dxa"/>
          </w:tcPr>
          <w:p w:rsidR="00B3190B" w:rsidRDefault="00B3190B">
            <w:pPr>
              <w:pStyle w:val="TableParagraph"/>
              <w:spacing w:before="6"/>
            </w:pPr>
          </w:p>
          <w:p w:rsidR="00B3190B" w:rsidRDefault="00DE721F">
            <w:pPr>
              <w:pStyle w:val="TableParagraph"/>
              <w:ind w:left="133"/>
            </w:pPr>
            <w:r>
              <w:t>Coordinated Shipboard Allowance List (COSAL) Spares. Valves (Angle, Balancing, Check, Solenoid, Swing Check)</w:t>
            </w:r>
          </w:p>
        </w:tc>
      </w:tr>
      <w:tr w:rsidR="00B3190B">
        <w:trPr>
          <w:trHeight w:val="1067"/>
        </w:trPr>
        <w:tc>
          <w:tcPr>
            <w:tcW w:w="3509" w:type="dxa"/>
          </w:tcPr>
          <w:p w:rsidR="00B3190B" w:rsidRDefault="00B3190B">
            <w:pPr>
              <w:pStyle w:val="TableParagraph"/>
              <w:spacing w:before="10"/>
              <w:rPr>
                <w:sz w:val="21"/>
              </w:rPr>
            </w:pPr>
          </w:p>
          <w:p w:rsidR="00B3190B" w:rsidRDefault="006C0A9F">
            <w:pPr>
              <w:pStyle w:val="TableParagraph"/>
              <w:spacing w:before="1"/>
              <w:ind w:left="112"/>
            </w:pPr>
            <w:r>
              <w:t>Contact Manager</w:t>
            </w:r>
          </w:p>
          <w:p w:rsidR="00B3190B" w:rsidRDefault="00DE721F">
            <w:pPr>
              <w:pStyle w:val="TableParagraph"/>
              <w:ind w:left="114"/>
            </w:pPr>
            <w:r>
              <w:rPr>
                <w:spacing w:val="-2"/>
              </w:rPr>
              <w:t>(228)</w:t>
            </w:r>
            <w:r>
              <w:rPr>
                <w:spacing w:val="-1"/>
              </w:rPr>
              <w:t xml:space="preserve"> </w:t>
            </w:r>
            <w:r>
              <w:rPr>
                <w:spacing w:val="-2"/>
              </w:rPr>
              <w:t>935-</w:t>
            </w:r>
            <w:r w:rsidR="005A2D22">
              <w:rPr>
                <w:spacing w:val="-2"/>
              </w:rPr>
              <w:t>5304</w:t>
            </w:r>
          </w:p>
        </w:tc>
        <w:tc>
          <w:tcPr>
            <w:tcW w:w="7651" w:type="dxa"/>
          </w:tcPr>
          <w:p w:rsidR="00B3190B" w:rsidRDefault="00B3190B">
            <w:pPr>
              <w:pStyle w:val="TableParagraph"/>
              <w:spacing w:before="6"/>
            </w:pPr>
          </w:p>
          <w:p w:rsidR="00B3190B" w:rsidRDefault="00DE721F">
            <w:pPr>
              <w:pStyle w:val="TableParagraph"/>
              <w:ind w:left="133" w:right="167"/>
            </w:pPr>
            <w:r>
              <w:t>Valves (Balancing, Ball, Butterfly, Gate, Check, Angles, Globe), Coordinated Shipboard Allowance List (COSAL) Spares, Misc. Valves</w:t>
            </w:r>
          </w:p>
        </w:tc>
      </w:tr>
      <w:tr w:rsidR="00B3190B">
        <w:trPr>
          <w:trHeight w:val="1070"/>
        </w:trPr>
        <w:tc>
          <w:tcPr>
            <w:tcW w:w="3509" w:type="dxa"/>
          </w:tcPr>
          <w:p w:rsidR="005A45B8" w:rsidRDefault="005A45B8" w:rsidP="005A45B8">
            <w:pPr>
              <w:pStyle w:val="TableParagraph"/>
              <w:spacing w:before="1"/>
              <w:ind w:left="112"/>
            </w:pPr>
          </w:p>
          <w:p w:rsidR="005A45B8" w:rsidRDefault="005A45B8" w:rsidP="005A45B8">
            <w:pPr>
              <w:pStyle w:val="TableParagraph"/>
              <w:spacing w:before="1"/>
              <w:ind w:left="112"/>
            </w:pPr>
            <w:r>
              <w:t>Contact Manager</w:t>
            </w:r>
          </w:p>
          <w:p w:rsidR="00B3190B" w:rsidRDefault="005A45B8" w:rsidP="005A45B8">
            <w:pPr>
              <w:pStyle w:val="TableParagraph"/>
              <w:rPr>
                <w:rFonts w:ascii="Times New Roman"/>
              </w:rPr>
            </w:pPr>
            <w:r>
              <w:rPr>
                <w:spacing w:val="-2"/>
              </w:rPr>
              <w:t xml:space="preserve">   (228)</w:t>
            </w:r>
            <w:r>
              <w:rPr>
                <w:spacing w:val="-1"/>
              </w:rPr>
              <w:t xml:space="preserve"> </w:t>
            </w:r>
            <w:r>
              <w:rPr>
                <w:spacing w:val="-2"/>
              </w:rPr>
              <w:t>935-</w:t>
            </w:r>
            <w:r>
              <w:rPr>
                <w:spacing w:val="-4"/>
              </w:rPr>
              <w:t>5304</w:t>
            </w:r>
          </w:p>
        </w:tc>
        <w:tc>
          <w:tcPr>
            <w:tcW w:w="7651" w:type="dxa"/>
          </w:tcPr>
          <w:p w:rsidR="00B3190B" w:rsidRDefault="005A45B8">
            <w:pPr>
              <w:pStyle w:val="TableParagraph"/>
              <w:rPr>
                <w:rFonts w:ascii="Times New Roman"/>
              </w:rPr>
            </w:pPr>
            <w:r>
              <w:rPr>
                <w:rFonts w:ascii="Times New Roman"/>
              </w:rPr>
              <w:t xml:space="preserve"> </w:t>
            </w:r>
          </w:p>
          <w:p w:rsidR="005A45B8" w:rsidRDefault="005A45B8" w:rsidP="005A45B8">
            <w:pPr>
              <w:pStyle w:val="TableParagraph"/>
              <w:rPr>
                <w:rFonts w:ascii="Times New Roman"/>
              </w:rPr>
            </w:pPr>
            <w:r>
              <w:rPr>
                <w:rFonts w:ascii="Times New Roman"/>
              </w:rPr>
              <w:t xml:space="preserve">  </w:t>
            </w:r>
            <w:r>
              <w:t>Valves (Balancing, Ball, Butterfly, Gate, Check, Angles, Globe)</w:t>
            </w:r>
          </w:p>
          <w:p w:rsidR="005A45B8" w:rsidRDefault="005A45B8" w:rsidP="005A45B8">
            <w:pPr>
              <w:pStyle w:val="TableParagraph"/>
              <w:rPr>
                <w:rFonts w:ascii="Times New Roman"/>
              </w:rPr>
            </w:pPr>
          </w:p>
        </w:tc>
      </w:tr>
    </w:tbl>
    <w:p w:rsidR="00B3190B" w:rsidRDefault="00B3190B">
      <w:pPr>
        <w:rPr>
          <w:rFonts w:ascii="Times New Roman"/>
        </w:rPr>
        <w:sectPr w:rsidR="00B3190B" w:rsidSect="00995D12">
          <w:pgSz w:w="12240" w:h="15840"/>
          <w:pgMar w:top="1440" w:right="360" w:bottom="432" w:left="432" w:header="0" w:footer="1665" w:gutter="0"/>
          <w:cols w:space="720"/>
        </w:sectPr>
      </w:pPr>
    </w:p>
    <w:p w:rsidR="00B3190B" w:rsidRDefault="00DE721F">
      <w:pPr>
        <w:pStyle w:val="Heading1"/>
        <w:ind w:left="1565"/>
      </w:pPr>
      <w:r>
        <w:rPr>
          <w:spacing w:val="-2"/>
        </w:rPr>
        <w:t>Electrical</w:t>
      </w:r>
    </w:p>
    <w:p w:rsidR="00B3190B" w:rsidRDefault="00DE721F">
      <w:pPr>
        <w:pStyle w:val="BodyText"/>
        <w:spacing w:before="71"/>
        <w:ind w:left="1573" w:right="1807"/>
        <w:jc w:val="center"/>
      </w:pPr>
      <w:r>
        <w:t>Christy</w:t>
      </w:r>
      <w:r>
        <w:rPr>
          <w:spacing w:val="-15"/>
        </w:rPr>
        <w:t xml:space="preserve"> </w:t>
      </w:r>
      <w:r>
        <w:rPr>
          <w:spacing w:val="-2"/>
        </w:rPr>
        <w:t>Crosby</w:t>
      </w:r>
    </w:p>
    <w:p w:rsidR="00B3190B" w:rsidRDefault="00DE721F">
      <w:pPr>
        <w:pStyle w:val="BodyText"/>
        <w:spacing w:before="43"/>
        <w:ind w:left="1570" w:right="1807"/>
        <w:jc w:val="center"/>
      </w:pPr>
      <w:r>
        <w:t>Manager,</w:t>
      </w:r>
      <w:r>
        <w:rPr>
          <w:spacing w:val="-7"/>
        </w:rPr>
        <w:t xml:space="preserve"> </w:t>
      </w:r>
      <w:r>
        <w:t>Subcontracts</w:t>
      </w:r>
      <w:r>
        <w:rPr>
          <w:spacing w:val="-6"/>
        </w:rPr>
        <w:t xml:space="preserve"> </w:t>
      </w:r>
      <w:r>
        <w:rPr>
          <w:spacing w:val="-2"/>
        </w:rPr>
        <w:t>Administration</w:t>
      </w:r>
    </w:p>
    <w:p w:rsidR="00B3190B" w:rsidRDefault="00DE721F">
      <w:pPr>
        <w:pStyle w:val="BodyText"/>
        <w:spacing w:before="44"/>
        <w:ind w:left="4861"/>
      </w:pPr>
      <w:r>
        <w:t>(228)</w:t>
      </w:r>
      <w:r>
        <w:rPr>
          <w:spacing w:val="-4"/>
        </w:rPr>
        <w:t xml:space="preserve"> </w:t>
      </w:r>
      <w:r>
        <w:t>935-</w:t>
      </w:r>
      <w:r>
        <w:rPr>
          <w:spacing w:val="-4"/>
        </w:rPr>
        <w:t>7497</w:t>
      </w:r>
    </w:p>
    <w:p w:rsidR="00B3190B" w:rsidRDefault="00B3190B">
      <w:pPr>
        <w:pStyle w:val="BodyText"/>
        <w:spacing w:before="7"/>
        <w:rPr>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7485"/>
      </w:tblGrid>
      <w:tr w:rsidR="00B3190B">
        <w:trPr>
          <w:trHeight w:val="316"/>
        </w:trPr>
        <w:tc>
          <w:tcPr>
            <w:tcW w:w="3427" w:type="dxa"/>
            <w:shd w:val="clear" w:color="auto" w:fill="0000FF"/>
          </w:tcPr>
          <w:p w:rsidR="00B3190B" w:rsidRDefault="00DE721F">
            <w:pPr>
              <w:pStyle w:val="TableParagraph"/>
              <w:spacing w:before="23"/>
              <w:ind w:left="4"/>
            </w:pPr>
            <w:r>
              <w:rPr>
                <w:color w:val="FFFFFF"/>
              </w:rPr>
              <w:t>Name:</w:t>
            </w:r>
            <w:r>
              <w:rPr>
                <w:color w:val="FFFFFF"/>
                <w:spacing w:val="-12"/>
              </w:rPr>
              <w:t xml:space="preserve"> </w:t>
            </w:r>
            <w:r>
              <w:rPr>
                <w:color w:val="FFFFFF"/>
                <w:spacing w:val="-2"/>
              </w:rPr>
              <w:t>Buyer</w:t>
            </w:r>
          </w:p>
        </w:tc>
        <w:tc>
          <w:tcPr>
            <w:tcW w:w="7485" w:type="dxa"/>
            <w:shd w:val="clear" w:color="auto" w:fill="0000FF"/>
          </w:tcPr>
          <w:p w:rsidR="00B3190B" w:rsidRDefault="00DE721F">
            <w:pPr>
              <w:pStyle w:val="TableParagraph"/>
              <w:spacing w:before="23"/>
              <w:ind w:left="2600" w:right="2485"/>
              <w:jc w:val="center"/>
            </w:pPr>
            <w:r>
              <w:rPr>
                <w:color w:val="FFFFFF"/>
                <w:spacing w:val="-2"/>
              </w:rPr>
              <w:t>Commodities</w:t>
            </w:r>
            <w:r>
              <w:rPr>
                <w:color w:val="FFFFFF"/>
                <w:spacing w:val="-8"/>
              </w:rPr>
              <w:t xml:space="preserve"> </w:t>
            </w:r>
            <w:r>
              <w:rPr>
                <w:color w:val="FFFFFF"/>
                <w:spacing w:val="-2"/>
              </w:rPr>
              <w:t>/</w:t>
            </w:r>
            <w:r>
              <w:rPr>
                <w:color w:val="FFFFFF"/>
                <w:spacing w:val="-6"/>
              </w:rPr>
              <w:t xml:space="preserve"> </w:t>
            </w:r>
            <w:r>
              <w:rPr>
                <w:color w:val="FFFFFF"/>
                <w:spacing w:val="-2"/>
              </w:rPr>
              <w:t>Services</w:t>
            </w:r>
          </w:p>
        </w:tc>
      </w:tr>
      <w:tr w:rsidR="00B3190B">
        <w:trPr>
          <w:trHeight w:val="1677"/>
        </w:trPr>
        <w:tc>
          <w:tcPr>
            <w:tcW w:w="3427" w:type="dxa"/>
          </w:tcPr>
          <w:p w:rsidR="00B3190B" w:rsidRDefault="00B3190B">
            <w:pPr>
              <w:pStyle w:val="TableParagraph"/>
            </w:pPr>
          </w:p>
          <w:p w:rsidR="00B3190B" w:rsidRDefault="00B3190B">
            <w:pPr>
              <w:pStyle w:val="TableParagraph"/>
              <w:spacing w:before="8"/>
              <w:rPr>
                <w:sz w:val="25"/>
              </w:rPr>
            </w:pPr>
          </w:p>
          <w:p w:rsidR="00B3190B" w:rsidRDefault="00DE721F">
            <w:pPr>
              <w:pStyle w:val="TableParagraph"/>
              <w:ind w:left="115"/>
            </w:pPr>
            <w:r>
              <w:t>Cumbest,</w:t>
            </w:r>
            <w:r>
              <w:rPr>
                <w:spacing w:val="-8"/>
              </w:rPr>
              <w:t xml:space="preserve"> </w:t>
            </w:r>
            <w:r>
              <w:rPr>
                <w:spacing w:val="-4"/>
              </w:rPr>
              <w:t>Adam</w:t>
            </w:r>
          </w:p>
          <w:p w:rsidR="00B3190B" w:rsidRDefault="00DE721F">
            <w:pPr>
              <w:pStyle w:val="TableParagraph"/>
              <w:spacing w:before="3"/>
              <w:ind w:left="107"/>
            </w:pPr>
            <w:r>
              <w:t>(228)</w:t>
            </w:r>
            <w:r>
              <w:rPr>
                <w:spacing w:val="-7"/>
              </w:rPr>
              <w:t xml:space="preserve"> </w:t>
            </w:r>
            <w:r>
              <w:t>935-</w:t>
            </w:r>
            <w:r>
              <w:rPr>
                <w:spacing w:val="-4"/>
              </w:rPr>
              <w:t>8625</w:t>
            </w:r>
          </w:p>
        </w:tc>
        <w:tc>
          <w:tcPr>
            <w:tcW w:w="7485" w:type="dxa"/>
          </w:tcPr>
          <w:p w:rsidR="00B3190B" w:rsidRDefault="00B3190B">
            <w:pPr>
              <w:pStyle w:val="TableParagraph"/>
              <w:spacing w:before="11"/>
              <w:rPr>
                <w:sz w:val="25"/>
              </w:rPr>
            </w:pPr>
          </w:p>
          <w:p w:rsidR="00B3190B" w:rsidRDefault="00BF249E">
            <w:pPr>
              <w:pStyle w:val="TableParagraph"/>
              <w:ind w:left="163"/>
            </w:pPr>
            <w:r>
              <w:t>Electric</w:t>
            </w:r>
            <w:r w:rsidR="00DE721F">
              <w:rPr>
                <w:spacing w:val="-4"/>
              </w:rPr>
              <w:t xml:space="preserve"> </w:t>
            </w:r>
            <w:r w:rsidR="00DE721F">
              <w:t>Water</w:t>
            </w:r>
            <w:r w:rsidR="00DE721F">
              <w:rPr>
                <w:spacing w:val="-2"/>
              </w:rPr>
              <w:t xml:space="preserve"> </w:t>
            </w:r>
            <w:r w:rsidR="00DE721F">
              <w:t>Heaters,</w:t>
            </w:r>
            <w:r w:rsidR="00DE721F">
              <w:rPr>
                <w:spacing w:val="-5"/>
              </w:rPr>
              <w:t xml:space="preserve"> </w:t>
            </w:r>
            <w:r w:rsidR="00DE721F">
              <w:t>Main</w:t>
            </w:r>
            <w:r w:rsidR="00DE721F">
              <w:rPr>
                <w:spacing w:val="-1"/>
              </w:rPr>
              <w:t xml:space="preserve"> </w:t>
            </w:r>
            <w:r w:rsidR="00DE721F">
              <w:t>Switchboards</w:t>
            </w:r>
            <w:r w:rsidR="00DE721F">
              <w:rPr>
                <w:spacing w:val="-2"/>
              </w:rPr>
              <w:t xml:space="preserve"> </w:t>
            </w:r>
            <w:r w:rsidR="00DE721F">
              <w:t>(DDG),</w:t>
            </w:r>
            <w:r w:rsidR="00DE721F">
              <w:rPr>
                <w:spacing w:val="-3"/>
              </w:rPr>
              <w:t xml:space="preserve"> </w:t>
            </w:r>
            <w:r w:rsidR="00DE721F">
              <w:t>400</w:t>
            </w:r>
            <w:r w:rsidR="00DE721F">
              <w:rPr>
                <w:spacing w:val="-5"/>
              </w:rPr>
              <w:t xml:space="preserve"> </w:t>
            </w:r>
            <w:r w:rsidR="00DE721F">
              <w:t>Hz</w:t>
            </w:r>
            <w:r w:rsidR="00DE721F">
              <w:rPr>
                <w:spacing w:val="-6"/>
              </w:rPr>
              <w:t xml:space="preserve"> </w:t>
            </w:r>
            <w:r w:rsidR="00DE721F">
              <w:t>Control</w:t>
            </w:r>
            <w:r w:rsidR="00DE721F">
              <w:rPr>
                <w:spacing w:val="-3"/>
              </w:rPr>
              <w:t xml:space="preserve"> </w:t>
            </w:r>
            <w:r w:rsidR="00DE721F">
              <w:t xml:space="preserve">Panels, </w:t>
            </w:r>
            <w:r w:rsidR="00843D3E">
              <w:rPr>
                <w:spacing w:val="-14"/>
              </w:rPr>
              <w:t>450</w:t>
            </w:r>
            <w:proofErr w:type="gramStart"/>
            <w:r w:rsidR="003B71D5">
              <w:rPr>
                <w:spacing w:val="-14"/>
              </w:rPr>
              <w:t>V</w:t>
            </w:r>
            <w:r w:rsidR="00843D3E">
              <w:rPr>
                <w:spacing w:val="-14"/>
              </w:rPr>
              <w:t xml:space="preserve"> </w:t>
            </w:r>
            <w:r w:rsidR="00DE721F">
              <w:rPr>
                <w:spacing w:val="-12"/>
              </w:rPr>
              <w:t xml:space="preserve"> </w:t>
            </w:r>
            <w:r w:rsidR="00DE721F">
              <w:t>Switchboards</w:t>
            </w:r>
            <w:proofErr w:type="gramEnd"/>
            <w:r w:rsidR="00843D3E">
              <w:t xml:space="preserve"> and Load Centers,</w:t>
            </w:r>
            <w:r w:rsidR="00DE721F">
              <w:rPr>
                <w:spacing w:val="-14"/>
              </w:rPr>
              <w:t xml:space="preserve"> </w:t>
            </w:r>
            <w:r w:rsidR="00DE721F">
              <w:t>NSC</w:t>
            </w:r>
            <w:r w:rsidR="00DE721F">
              <w:rPr>
                <w:spacing w:val="-12"/>
              </w:rPr>
              <w:t xml:space="preserve"> </w:t>
            </w:r>
            <w:r w:rsidR="00DE721F">
              <w:t>C4ISR,</w:t>
            </w:r>
            <w:r w:rsidR="00DE721F">
              <w:rPr>
                <w:spacing w:val="-14"/>
              </w:rPr>
              <w:t xml:space="preserve"> </w:t>
            </w:r>
            <w:r w:rsidR="00DE721F">
              <w:t>NSC</w:t>
            </w:r>
            <w:r w:rsidR="00DE721F">
              <w:rPr>
                <w:spacing w:val="-12"/>
              </w:rPr>
              <w:t xml:space="preserve"> </w:t>
            </w:r>
            <w:r w:rsidR="00DE721F">
              <w:t xml:space="preserve">TRS3D Radar. Integrated power </w:t>
            </w:r>
            <w:r w:rsidR="00843D3E">
              <w:t>N</w:t>
            </w:r>
            <w:r w:rsidR="00DE721F">
              <w:t xml:space="preserve">ode </w:t>
            </w:r>
            <w:r w:rsidR="00843D3E">
              <w:t>C</w:t>
            </w:r>
            <w:r w:rsidR="00DE721F">
              <w:t>enters (IPNC</w:t>
            </w:r>
            <w:r w:rsidR="00843D3E">
              <w:t>)</w:t>
            </w:r>
          </w:p>
        </w:tc>
      </w:tr>
      <w:tr w:rsidR="00843D3E">
        <w:trPr>
          <w:trHeight w:val="1799"/>
        </w:trPr>
        <w:tc>
          <w:tcPr>
            <w:tcW w:w="3427" w:type="dxa"/>
          </w:tcPr>
          <w:p w:rsidR="00843D3E" w:rsidRDefault="00843D3E">
            <w:pPr>
              <w:pStyle w:val="TableParagraph"/>
            </w:pPr>
          </w:p>
          <w:p w:rsidR="00843D3E" w:rsidRDefault="00843D3E">
            <w:pPr>
              <w:pStyle w:val="TableParagraph"/>
            </w:pPr>
            <w:r>
              <w:t xml:space="preserve">  </w:t>
            </w:r>
          </w:p>
          <w:p w:rsidR="00843D3E" w:rsidRDefault="00843D3E" w:rsidP="00843D3E">
            <w:pPr>
              <w:pStyle w:val="TableParagraph"/>
              <w:ind w:left="115"/>
            </w:pPr>
            <w:r>
              <w:t>Gannon,</w:t>
            </w:r>
            <w:r>
              <w:rPr>
                <w:spacing w:val="-8"/>
              </w:rPr>
              <w:t xml:space="preserve"> </w:t>
            </w:r>
            <w:r>
              <w:rPr>
                <w:spacing w:val="-4"/>
              </w:rPr>
              <w:t>Shaunee</w:t>
            </w:r>
          </w:p>
          <w:p w:rsidR="00843D3E" w:rsidRDefault="00843D3E" w:rsidP="00843D3E">
            <w:pPr>
              <w:pStyle w:val="TableParagraph"/>
            </w:pPr>
            <w:r>
              <w:t xml:space="preserve">  (228)</w:t>
            </w:r>
            <w:r>
              <w:rPr>
                <w:spacing w:val="-7"/>
              </w:rPr>
              <w:t xml:space="preserve"> </w:t>
            </w:r>
            <w:r>
              <w:t>935-</w:t>
            </w:r>
            <w:r>
              <w:rPr>
                <w:spacing w:val="-4"/>
              </w:rPr>
              <w:t>5709</w:t>
            </w:r>
          </w:p>
          <w:p w:rsidR="00843D3E" w:rsidRDefault="00843D3E" w:rsidP="00843D3E">
            <w:pPr>
              <w:spacing w:before="5"/>
            </w:pPr>
            <w:r>
              <w:t xml:space="preserve">  </w:t>
            </w:r>
          </w:p>
          <w:p w:rsidR="00843D3E" w:rsidRDefault="00843D3E" w:rsidP="00843D3E">
            <w:pPr>
              <w:pStyle w:val="TableParagraph"/>
            </w:pPr>
          </w:p>
        </w:tc>
        <w:tc>
          <w:tcPr>
            <w:tcW w:w="7485" w:type="dxa"/>
          </w:tcPr>
          <w:p w:rsidR="00843D3E" w:rsidRDefault="00843D3E">
            <w:pPr>
              <w:pStyle w:val="TableParagraph"/>
              <w:spacing w:before="10"/>
              <w:rPr>
                <w:sz w:val="19"/>
              </w:rPr>
            </w:pPr>
          </w:p>
          <w:p w:rsidR="00674DFB" w:rsidRDefault="00843D3E" w:rsidP="00674DFB">
            <w:pPr>
              <w:pStyle w:val="TableParagraph"/>
              <w:spacing w:before="10"/>
            </w:pPr>
            <w:r w:rsidRPr="00674DFB">
              <w:t xml:space="preserve">   </w:t>
            </w:r>
            <w:r w:rsidR="00674DFB" w:rsidRPr="00674DFB">
              <w:t xml:space="preserve">Pressure Switches, </w:t>
            </w:r>
            <w:r w:rsidR="00674DFB">
              <w:t xml:space="preserve">High Temperature Alarm, Ship’s Whistle, Generators and   </w:t>
            </w:r>
          </w:p>
          <w:p w:rsidR="00674DFB" w:rsidRDefault="00674DFB" w:rsidP="00674DFB">
            <w:pPr>
              <w:pStyle w:val="TableParagraph"/>
              <w:spacing w:before="10"/>
            </w:pPr>
            <w:r>
              <w:t xml:space="preserve">   Distribution Switchboards, Control Beacon, Active Shaft Grounding Main Motor   </w:t>
            </w:r>
          </w:p>
          <w:p w:rsidR="00674DFB" w:rsidRDefault="00674DFB" w:rsidP="00674DFB">
            <w:pPr>
              <w:pStyle w:val="TableParagraph"/>
              <w:spacing w:before="10"/>
            </w:pPr>
            <w:r>
              <w:t xml:space="preserve">   Controllers, Rectifiers, Uninterruptable Power Supplies, A/C Controllers, Helo   </w:t>
            </w:r>
          </w:p>
          <w:p w:rsidR="00674DFB" w:rsidRDefault="00674DFB" w:rsidP="00674DFB">
            <w:pPr>
              <w:pStyle w:val="TableParagraph"/>
              <w:spacing w:before="10"/>
            </w:pPr>
            <w:r>
              <w:t xml:space="preserve">   Start Rectifiers, Entertainment and Training System, COTS Multi-Function Monitor  </w:t>
            </w:r>
          </w:p>
          <w:p w:rsidR="00674DFB" w:rsidRDefault="00674DFB" w:rsidP="00674DFB">
            <w:pPr>
              <w:pStyle w:val="TableParagraph"/>
              <w:spacing w:before="10"/>
            </w:pPr>
            <w:r>
              <w:t xml:space="preserve">   (MFM), Ship Service and Shore Power Switchboard Motor Controllers, Frequency </w:t>
            </w:r>
          </w:p>
          <w:p w:rsidR="00843D3E" w:rsidRDefault="00674DFB" w:rsidP="00674DFB">
            <w:pPr>
              <w:pStyle w:val="TableParagraph"/>
              <w:spacing w:before="10"/>
              <w:rPr>
                <w:sz w:val="19"/>
              </w:rPr>
            </w:pPr>
            <w:r>
              <w:t xml:space="preserve">   Changers, Rectifier Power Supply </w:t>
            </w:r>
          </w:p>
        </w:tc>
      </w:tr>
      <w:tr w:rsidR="004044E5">
        <w:trPr>
          <w:trHeight w:val="1799"/>
        </w:trPr>
        <w:tc>
          <w:tcPr>
            <w:tcW w:w="3427" w:type="dxa"/>
          </w:tcPr>
          <w:p w:rsidR="004044E5" w:rsidRDefault="004044E5" w:rsidP="004044E5">
            <w:pPr>
              <w:pStyle w:val="TableParagraph"/>
            </w:pPr>
          </w:p>
          <w:p w:rsidR="004044E5" w:rsidRDefault="004044E5" w:rsidP="004044E5">
            <w:pPr>
              <w:pStyle w:val="TableParagraph"/>
            </w:pPr>
            <w:r>
              <w:t xml:space="preserve">  </w:t>
            </w:r>
          </w:p>
          <w:p w:rsidR="004044E5" w:rsidRDefault="004044E5" w:rsidP="004044E5">
            <w:pPr>
              <w:pStyle w:val="TableParagraph"/>
              <w:ind w:left="115"/>
            </w:pPr>
            <w:r>
              <w:t xml:space="preserve">Gray, Jaminka </w:t>
            </w:r>
          </w:p>
          <w:p w:rsidR="004044E5" w:rsidRDefault="004044E5" w:rsidP="004044E5">
            <w:pPr>
              <w:pStyle w:val="TableParagraph"/>
            </w:pPr>
            <w:r>
              <w:t xml:space="preserve">  (228)</w:t>
            </w:r>
            <w:r>
              <w:rPr>
                <w:spacing w:val="-7"/>
              </w:rPr>
              <w:t xml:space="preserve"> </w:t>
            </w:r>
            <w:r>
              <w:t>935-</w:t>
            </w:r>
            <w:r>
              <w:rPr>
                <w:spacing w:val="-4"/>
              </w:rPr>
              <w:t>7100</w:t>
            </w:r>
          </w:p>
          <w:p w:rsidR="004044E5" w:rsidRDefault="004044E5" w:rsidP="004044E5">
            <w:pPr>
              <w:spacing w:before="5"/>
            </w:pPr>
            <w:r>
              <w:t xml:space="preserve">  </w:t>
            </w:r>
          </w:p>
          <w:p w:rsidR="004044E5" w:rsidRDefault="004044E5" w:rsidP="004044E5">
            <w:pPr>
              <w:pStyle w:val="TableParagraph"/>
            </w:pPr>
          </w:p>
        </w:tc>
        <w:tc>
          <w:tcPr>
            <w:tcW w:w="7485" w:type="dxa"/>
          </w:tcPr>
          <w:p w:rsidR="004044E5" w:rsidRDefault="004044E5" w:rsidP="004044E5">
            <w:pPr>
              <w:pStyle w:val="TableParagraph"/>
              <w:spacing w:before="10"/>
              <w:rPr>
                <w:sz w:val="19"/>
              </w:rPr>
            </w:pPr>
          </w:p>
          <w:p w:rsidR="004044E5" w:rsidRDefault="004044E5" w:rsidP="004044E5">
            <w:pPr>
              <w:pStyle w:val="TableParagraph"/>
              <w:spacing w:before="10"/>
            </w:pPr>
            <w:r w:rsidRPr="00674DFB">
              <w:t xml:space="preserve">   </w:t>
            </w:r>
            <w:r>
              <w:t xml:space="preserve">Liquid Level Indicators, Alarm Switches, Impressed Current Cathodic Protection </w:t>
            </w:r>
          </w:p>
          <w:p w:rsidR="004044E5" w:rsidRDefault="004044E5" w:rsidP="004044E5">
            <w:pPr>
              <w:pStyle w:val="TableParagraph"/>
              <w:spacing w:before="10"/>
            </w:pPr>
            <w:r>
              <w:t xml:space="preserve">   System, Disconnect Switches, Flight Deck Lighting Control Panels and Selector  </w:t>
            </w:r>
          </w:p>
          <w:p w:rsidR="004044E5" w:rsidRDefault="004044E5" w:rsidP="004044E5">
            <w:pPr>
              <w:pStyle w:val="TableParagraph"/>
              <w:spacing w:before="10"/>
            </w:pPr>
            <w:r>
              <w:t xml:space="preserve">   Switch Navigation and Signaling Lights System, Anodes – Sacrificial Cathodic </w:t>
            </w:r>
          </w:p>
          <w:p w:rsidR="004044E5" w:rsidRDefault="004044E5" w:rsidP="004044E5">
            <w:pPr>
              <w:pStyle w:val="TableParagraph"/>
              <w:spacing w:before="10"/>
            </w:pPr>
            <w:r>
              <w:t xml:space="preserve">   Protection, Enclosures, Panels, Aiming Sights, Infrared Transmitters, Available </w:t>
            </w:r>
          </w:p>
          <w:p w:rsidR="00943C6C" w:rsidRDefault="004044E5" w:rsidP="004044E5">
            <w:pPr>
              <w:pStyle w:val="TableParagraph"/>
              <w:spacing w:before="10"/>
            </w:pPr>
            <w:r>
              <w:t xml:space="preserve">   Load Monitors</w:t>
            </w:r>
            <w:r w:rsidR="00943C6C">
              <w:t xml:space="preserve"> Amplifiers, Fiberoptic Interconnect Boxes, Transducer Line, Video </w:t>
            </w:r>
          </w:p>
          <w:p w:rsidR="00943C6C" w:rsidRDefault="00943C6C" w:rsidP="004044E5">
            <w:pPr>
              <w:pStyle w:val="TableParagraph"/>
              <w:spacing w:before="10"/>
            </w:pPr>
            <w:r>
              <w:t xml:space="preserve">   Amp. Line Isolation Monitor and Control Panels,</w:t>
            </w:r>
            <w:r w:rsidR="004044E5">
              <w:t xml:space="preserve"> Secure Space Announcing </w:t>
            </w:r>
          </w:p>
          <w:p w:rsidR="004044E5" w:rsidRDefault="00943C6C" w:rsidP="004044E5">
            <w:pPr>
              <w:pStyle w:val="TableParagraph"/>
              <w:spacing w:before="10"/>
            </w:pPr>
            <w:r>
              <w:t xml:space="preserve">   </w:t>
            </w:r>
            <w:r w:rsidR="004044E5">
              <w:t>System, Military Computer, Blown Optical Fiber</w:t>
            </w:r>
          </w:p>
          <w:p w:rsidR="004044E5" w:rsidRDefault="004044E5" w:rsidP="004044E5">
            <w:pPr>
              <w:pStyle w:val="TableParagraph"/>
              <w:spacing w:before="10"/>
              <w:rPr>
                <w:sz w:val="19"/>
              </w:rPr>
            </w:pPr>
          </w:p>
        </w:tc>
      </w:tr>
      <w:tr w:rsidR="00CD54D5">
        <w:trPr>
          <w:trHeight w:val="1799"/>
        </w:trPr>
        <w:tc>
          <w:tcPr>
            <w:tcW w:w="3427" w:type="dxa"/>
          </w:tcPr>
          <w:p w:rsidR="00CD54D5" w:rsidRDefault="00CD54D5" w:rsidP="00CD54D5">
            <w:pPr>
              <w:pStyle w:val="TableParagraph"/>
            </w:pPr>
          </w:p>
          <w:p w:rsidR="00CD54D5" w:rsidRDefault="00CD54D5" w:rsidP="00CD54D5">
            <w:pPr>
              <w:pStyle w:val="TableParagraph"/>
              <w:spacing w:before="140"/>
              <w:ind w:left="112"/>
            </w:pPr>
            <w:r>
              <w:rPr>
                <w:spacing w:val="-2"/>
              </w:rPr>
              <w:t>Mainous,</w:t>
            </w:r>
            <w:r>
              <w:rPr>
                <w:spacing w:val="1"/>
              </w:rPr>
              <w:t xml:space="preserve"> </w:t>
            </w:r>
            <w:r>
              <w:rPr>
                <w:spacing w:val="-2"/>
              </w:rPr>
              <w:t>Keith</w:t>
            </w:r>
          </w:p>
          <w:p w:rsidR="00CD54D5" w:rsidRDefault="00CD54D5" w:rsidP="00CD54D5">
            <w:pPr>
              <w:pStyle w:val="TableParagraph"/>
              <w:ind w:left="115"/>
            </w:pPr>
            <w:r>
              <w:rPr>
                <w:spacing w:val="-2"/>
              </w:rPr>
              <w:t>(228)</w:t>
            </w:r>
            <w:r>
              <w:rPr>
                <w:spacing w:val="-3"/>
              </w:rPr>
              <w:t xml:space="preserve"> </w:t>
            </w:r>
            <w:r>
              <w:rPr>
                <w:spacing w:val="-2"/>
              </w:rPr>
              <w:t>935-</w:t>
            </w:r>
            <w:r>
              <w:rPr>
                <w:spacing w:val="-4"/>
              </w:rPr>
              <w:t>5946</w:t>
            </w:r>
          </w:p>
        </w:tc>
        <w:tc>
          <w:tcPr>
            <w:tcW w:w="7485" w:type="dxa"/>
          </w:tcPr>
          <w:p w:rsidR="00CD54D5" w:rsidRDefault="00CD54D5" w:rsidP="00CD54D5">
            <w:pPr>
              <w:pStyle w:val="TableParagraph"/>
              <w:spacing w:before="145"/>
              <w:ind w:left="163"/>
            </w:pPr>
            <w:r>
              <w:t>Degaussing System, Motor Controllers, Solid State Controls, Variable speed</w:t>
            </w:r>
            <w:r>
              <w:rPr>
                <w:spacing w:val="-14"/>
              </w:rPr>
              <w:t xml:space="preserve"> </w:t>
            </w:r>
            <w:r>
              <w:t>controllers, Cathodic</w:t>
            </w:r>
            <w:r>
              <w:rPr>
                <w:spacing w:val="-14"/>
              </w:rPr>
              <w:t xml:space="preserve"> </w:t>
            </w:r>
            <w:r>
              <w:t>Protection</w:t>
            </w:r>
            <w:r>
              <w:rPr>
                <w:spacing w:val="-13"/>
              </w:rPr>
              <w:t xml:space="preserve"> </w:t>
            </w:r>
            <w:r>
              <w:t>System,</w:t>
            </w:r>
            <w:r>
              <w:rPr>
                <w:spacing w:val="-14"/>
              </w:rPr>
              <w:t xml:space="preserve"> </w:t>
            </w:r>
            <w:r>
              <w:t>Multifunction</w:t>
            </w:r>
            <w:r>
              <w:rPr>
                <w:spacing w:val="-14"/>
              </w:rPr>
              <w:t xml:space="preserve"> </w:t>
            </w:r>
            <w:r>
              <w:t>Monitors, Hazardous</w:t>
            </w:r>
            <w:r>
              <w:rPr>
                <w:spacing w:val="-14"/>
              </w:rPr>
              <w:t xml:space="preserve"> </w:t>
            </w:r>
            <w:r>
              <w:t>Gas</w:t>
            </w:r>
            <w:r>
              <w:rPr>
                <w:spacing w:val="-14"/>
              </w:rPr>
              <w:t xml:space="preserve"> </w:t>
            </w:r>
            <w:r>
              <w:t>Monitoring,</w:t>
            </w:r>
            <w:r>
              <w:rPr>
                <w:spacing w:val="-14"/>
              </w:rPr>
              <w:t xml:space="preserve"> </w:t>
            </w:r>
            <w:r>
              <w:t>Solid</w:t>
            </w:r>
            <w:r>
              <w:rPr>
                <w:spacing w:val="-13"/>
              </w:rPr>
              <w:t xml:space="preserve"> </w:t>
            </w:r>
            <w:r>
              <w:t>State</w:t>
            </w:r>
            <w:r>
              <w:rPr>
                <w:spacing w:val="-14"/>
              </w:rPr>
              <w:t xml:space="preserve"> </w:t>
            </w:r>
            <w:r>
              <w:t>Controls,</w:t>
            </w:r>
            <w:r>
              <w:rPr>
                <w:spacing w:val="-14"/>
              </w:rPr>
              <w:t xml:space="preserve"> </w:t>
            </w:r>
            <w:r>
              <w:t>Halocarbon</w:t>
            </w:r>
            <w:r>
              <w:rPr>
                <w:spacing w:val="-14"/>
              </w:rPr>
              <w:t xml:space="preserve"> </w:t>
            </w:r>
            <w:r>
              <w:t>Monitors, Detection Systems, Transformers, Automated Bridge Systems, High Impedance Ground Assy, Lighting Control Panels</w:t>
            </w:r>
          </w:p>
        </w:tc>
      </w:tr>
      <w:tr w:rsidR="003B71D5">
        <w:trPr>
          <w:trHeight w:val="1799"/>
        </w:trPr>
        <w:tc>
          <w:tcPr>
            <w:tcW w:w="3427" w:type="dxa"/>
          </w:tcPr>
          <w:p w:rsidR="003B71D5" w:rsidRDefault="003B71D5" w:rsidP="003B71D5">
            <w:pPr>
              <w:pStyle w:val="TableParagraph"/>
            </w:pPr>
          </w:p>
          <w:p w:rsidR="003B71D5" w:rsidRDefault="003B71D5" w:rsidP="003B71D5">
            <w:pPr>
              <w:pStyle w:val="TableParagraph"/>
              <w:spacing w:before="10"/>
              <w:rPr>
                <w:sz w:val="29"/>
              </w:rPr>
            </w:pPr>
          </w:p>
          <w:p w:rsidR="003B71D5" w:rsidRDefault="003B71D5" w:rsidP="003B71D5">
            <w:pPr>
              <w:pStyle w:val="TableParagraph"/>
              <w:spacing w:before="1"/>
              <w:ind w:left="112"/>
            </w:pPr>
            <w:r>
              <w:t>Martin,</w:t>
            </w:r>
            <w:r>
              <w:rPr>
                <w:spacing w:val="-13"/>
              </w:rPr>
              <w:t xml:space="preserve"> </w:t>
            </w:r>
            <w:r>
              <w:rPr>
                <w:spacing w:val="-4"/>
              </w:rPr>
              <w:t>John</w:t>
            </w:r>
          </w:p>
          <w:p w:rsidR="003B71D5" w:rsidRDefault="003B71D5" w:rsidP="003B71D5">
            <w:pPr>
              <w:pStyle w:val="TableParagraph"/>
              <w:ind w:left="115"/>
            </w:pPr>
            <w:r>
              <w:rPr>
                <w:spacing w:val="-2"/>
              </w:rPr>
              <w:t>(228)</w:t>
            </w:r>
            <w:r>
              <w:rPr>
                <w:spacing w:val="-1"/>
              </w:rPr>
              <w:t xml:space="preserve"> </w:t>
            </w:r>
            <w:r>
              <w:rPr>
                <w:spacing w:val="-2"/>
              </w:rPr>
              <w:t>935-</w:t>
            </w:r>
            <w:r>
              <w:rPr>
                <w:spacing w:val="-4"/>
              </w:rPr>
              <w:t>7644</w:t>
            </w:r>
          </w:p>
        </w:tc>
        <w:tc>
          <w:tcPr>
            <w:tcW w:w="7485" w:type="dxa"/>
          </w:tcPr>
          <w:p w:rsidR="003B71D5" w:rsidRDefault="003B71D5" w:rsidP="003B71D5">
            <w:pPr>
              <w:pStyle w:val="TableParagraph"/>
              <w:spacing w:before="3"/>
              <w:rPr>
                <w:sz w:val="19"/>
              </w:rPr>
            </w:pPr>
          </w:p>
          <w:p w:rsidR="003B71D5" w:rsidRDefault="003B71D5" w:rsidP="003B71D5">
            <w:pPr>
              <w:pStyle w:val="TableParagraph"/>
              <w:ind w:left="163"/>
            </w:pPr>
            <w:r>
              <w:t>450 Load Centers and Switchboards, 4160V Load Centers and Switchboards,</w:t>
            </w:r>
            <w:r>
              <w:rPr>
                <w:spacing w:val="-14"/>
              </w:rPr>
              <w:t xml:space="preserve"> </w:t>
            </w:r>
            <w:r>
              <w:t>Camera</w:t>
            </w:r>
            <w:r>
              <w:rPr>
                <w:spacing w:val="-14"/>
              </w:rPr>
              <w:t xml:space="preserve"> </w:t>
            </w:r>
            <w:r>
              <w:t>&amp;</w:t>
            </w:r>
            <w:r>
              <w:rPr>
                <w:spacing w:val="-11"/>
              </w:rPr>
              <w:t xml:space="preserve"> </w:t>
            </w:r>
            <w:r>
              <w:t>Video</w:t>
            </w:r>
            <w:r>
              <w:rPr>
                <w:spacing w:val="-12"/>
              </w:rPr>
              <w:t xml:space="preserve"> </w:t>
            </w:r>
            <w:r>
              <w:t>Equipment,</w:t>
            </w:r>
            <w:r>
              <w:rPr>
                <w:spacing w:val="-13"/>
              </w:rPr>
              <w:t xml:space="preserve"> </w:t>
            </w:r>
            <w:r>
              <w:t>Electric</w:t>
            </w:r>
            <w:r>
              <w:rPr>
                <w:spacing w:val="-12"/>
              </w:rPr>
              <w:t xml:space="preserve"> </w:t>
            </w:r>
            <w:r>
              <w:t>Whistle,</w:t>
            </w:r>
            <w:r>
              <w:rPr>
                <w:spacing w:val="-13"/>
              </w:rPr>
              <w:t xml:space="preserve"> </w:t>
            </w:r>
            <w:r>
              <w:t>Electric</w:t>
            </w:r>
            <w:r>
              <w:rPr>
                <w:spacing w:val="-12"/>
              </w:rPr>
              <w:t xml:space="preserve"> </w:t>
            </w:r>
            <w:r>
              <w:t>Bell and Gong Control System, Flight Deck Landing Control System, Ships Service Switchboards, Entertainment and Training Systems Equipment, Beacon Control System, Intercom Stations, Shipboard Fire Detection, Intercom Stations, Announcing Systems, Sound Powered Telephones</w:t>
            </w:r>
          </w:p>
        </w:tc>
      </w:tr>
      <w:tr w:rsidR="003B71D5">
        <w:trPr>
          <w:trHeight w:val="1799"/>
        </w:trPr>
        <w:tc>
          <w:tcPr>
            <w:tcW w:w="3427" w:type="dxa"/>
          </w:tcPr>
          <w:p w:rsidR="003B71D5" w:rsidRDefault="003B71D5" w:rsidP="003B71D5">
            <w:pPr>
              <w:pStyle w:val="TableParagraph"/>
            </w:pPr>
          </w:p>
          <w:p w:rsidR="003B71D5" w:rsidRDefault="003B71D5" w:rsidP="003B71D5">
            <w:pPr>
              <w:pStyle w:val="TableParagraph"/>
              <w:spacing w:before="6"/>
              <w:rPr>
                <w:sz w:val="28"/>
              </w:rPr>
            </w:pPr>
          </w:p>
          <w:p w:rsidR="003B71D5" w:rsidRDefault="003B71D5" w:rsidP="003B71D5">
            <w:pPr>
              <w:pStyle w:val="TableParagraph"/>
              <w:ind w:left="112"/>
            </w:pPr>
            <w:r>
              <w:t>Norris,</w:t>
            </w:r>
            <w:r>
              <w:rPr>
                <w:spacing w:val="-13"/>
              </w:rPr>
              <w:t xml:space="preserve"> </w:t>
            </w:r>
            <w:r>
              <w:rPr>
                <w:spacing w:val="-2"/>
              </w:rPr>
              <w:t>Eddie</w:t>
            </w:r>
          </w:p>
          <w:p w:rsidR="003B71D5" w:rsidRDefault="003B71D5" w:rsidP="003B71D5">
            <w:pPr>
              <w:pStyle w:val="TableParagraph"/>
              <w:spacing w:before="9"/>
              <w:ind w:left="115"/>
            </w:pPr>
            <w:r>
              <w:t>(228)</w:t>
            </w:r>
            <w:r>
              <w:rPr>
                <w:spacing w:val="-11"/>
              </w:rPr>
              <w:t xml:space="preserve"> </w:t>
            </w:r>
            <w:r>
              <w:t>935-</w:t>
            </w:r>
            <w:r>
              <w:rPr>
                <w:spacing w:val="-4"/>
              </w:rPr>
              <w:t>6973</w:t>
            </w:r>
          </w:p>
        </w:tc>
        <w:tc>
          <w:tcPr>
            <w:tcW w:w="7485" w:type="dxa"/>
          </w:tcPr>
          <w:p w:rsidR="003B71D5" w:rsidRDefault="003B71D5" w:rsidP="003B71D5">
            <w:pPr>
              <w:pStyle w:val="TableParagraph"/>
              <w:spacing w:before="10"/>
              <w:rPr>
                <w:sz w:val="19"/>
              </w:rPr>
            </w:pPr>
          </w:p>
          <w:p w:rsidR="003B71D5" w:rsidRDefault="003B71D5" w:rsidP="003B71D5">
            <w:pPr>
              <w:pStyle w:val="TableParagraph"/>
              <w:spacing w:before="1"/>
              <w:ind w:left="163"/>
            </w:pPr>
            <w:r>
              <w:t>LHA Machinery Control Systems, LHA Steering Gear Control Systems, DDG Steering</w:t>
            </w:r>
            <w:r>
              <w:rPr>
                <w:spacing w:val="-2"/>
              </w:rPr>
              <w:t xml:space="preserve"> </w:t>
            </w:r>
            <w:r>
              <w:t>Gear System,</w:t>
            </w:r>
            <w:r>
              <w:rPr>
                <w:spacing w:val="-1"/>
              </w:rPr>
              <w:t xml:space="preserve"> </w:t>
            </w:r>
            <w:r>
              <w:t>DDG</w:t>
            </w:r>
            <w:r>
              <w:rPr>
                <w:spacing w:val="-2"/>
              </w:rPr>
              <w:t xml:space="preserve"> </w:t>
            </w:r>
            <w:r>
              <w:t>COTS</w:t>
            </w:r>
            <w:r>
              <w:rPr>
                <w:spacing w:val="-1"/>
              </w:rPr>
              <w:t xml:space="preserve"> </w:t>
            </w:r>
            <w:r>
              <w:t>Radar System,</w:t>
            </w:r>
            <w:r>
              <w:rPr>
                <w:spacing w:val="-1"/>
              </w:rPr>
              <w:t xml:space="preserve"> </w:t>
            </w:r>
            <w:r>
              <w:t>LHA</w:t>
            </w:r>
            <w:r>
              <w:rPr>
                <w:spacing w:val="-3"/>
              </w:rPr>
              <w:t xml:space="preserve"> </w:t>
            </w:r>
            <w:r>
              <w:t>Engineering Services</w:t>
            </w:r>
            <w:r>
              <w:rPr>
                <w:spacing w:val="-10"/>
              </w:rPr>
              <w:t xml:space="preserve"> </w:t>
            </w:r>
            <w:r>
              <w:t>for</w:t>
            </w:r>
            <w:r>
              <w:rPr>
                <w:spacing w:val="-11"/>
              </w:rPr>
              <w:t xml:space="preserve"> </w:t>
            </w:r>
            <w:r>
              <w:t>Combat</w:t>
            </w:r>
            <w:r>
              <w:rPr>
                <w:spacing w:val="-13"/>
              </w:rPr>
              <w:t xml:space="preserve"> </w:t>
            </w:r>
            <w:r>
              <w:t>Systems,</w:t>
            </w:r>
            <w:r>
              <w:rPr>
                <w:spacing w:val="-12"/>
              </w:rPr>
              <w:t xml:space="preserve"> </w:t>
            </w:r>
            <w:r>
              <w:t>LPD</w:t>
            </w:r>
            <w:r>
              <w:rPr>
                <w:spacing w:val="-12"/>
              </w:rPr>
              <w:t xml:space="preserve"> </w:t>
            </w:r>
            <w:r>
              <w:t>Consoles</w:t>
            </w:r>
            <w:r>
              <w:rPr>
                <w:spacing w:val="-13"/>
              </w:rPr>
              <w:t xml:space="preserve"> </w:t>
            </w:r>
            <w:r>
              <w:t>and</w:t>
            </w:r>
            <w:r>
              <w:rPr>
                <w:spacing w:val="-11"/>
              </w:rPr>
              <w:t xml:space="preserve"> </w:t>
            </w:r>
            <w:r>
              <w:t>Workstations,</w:t>
            </w:r>
            <w:r>
              <w:rPr>
                <w:spacing w:val="-12"/>
              </w:rPr>
              <w:t xml:space="preserve"> </w:t>
            </w:r>
            <w:r>
              <w:t>and</w:t>
            </w:r>
            <w:r>
              <w:rPr>
                <w:spacing w:val="-11"/>
              </w:rPr>
              <w:t xml:space="preserve"> </w:t>
            </w:r>
            <w:r>
              <w:t>NSC Ships Integrated Control Systems, Automatic Bus Transfer Switches (ABTs), Frequency Changers, Portable Battery Chargers</w:t>
            </w:r>
          </w:p>
        </w:tc>
      </w:tr>
      <w:tr w:rsidR="001751BA">
        <w:trPr>
          <w:trHeight w:val="1799"/>
        </w:trPr>
        <w:tc>
          <w:tcPr>
            <w:tcW w:w="3427" w:type="dxa"/>
          </w:tcPr>
          <w:p w:rsidR="001751BA" w:rsidRDefault="001751BA" w:rsidP="001751BA">
            <w:pPr>
              <w:pStyle w:val="TableParagraph"/>
            </w:pPr>
          </w:p>
          <w:p w:rsidR="001751BA" w:rsidRDefault="001751BA" w:rsidP="001751BA">
            <w:pPr>
              <w:pStyle w:val="TableParagraph"/>
              <w:spacing w:before="10"/>
              <w:rPr>
                <w:sz w:val="29"/>
              </w:rPr>
            </w:pPr>
          </w:p>
          <w:p w:rsidR="001751BA" w:rsidRDefault="001751BA" w:rsidP="001751BA">
            <w:pPr>
              <w:pStyle w:val="TableParagraph"/>
              <w:spacing w:before="1"/>
              <w:ind w:left="112"/>
            </w:pPr>
            <w:r>
              <w:t>Pol, Michael</w:t>
            </w:r>
          </w:p>
          <w:p w:rsidR="001751BA" w:rsidRDefault="001751BA" w:rsidP="001751BA">
            <w:pPr>
              <w:pStyle w:val="TableParagraph"/>
              <w:ind w:left="115"/>
            </w:pPr>
            <w:r>
              <w:rPr>
                <w:spacing w:val="-2"/>
              </w:rPr>
              <w:t>(228)</w:t>
            </w:r>
            <w:r>
              <w:rPr>
                <w:spacing w:val="-1"/>
              </w:rPr>
              <w:t xml:space="preserve"> </w:t>
            </w:r>
            <w:r>
              <w:rPr>
                <w:spacing w:val="-2"/>
              </w:rPr>
              <w:t>935-</w:t>
            </w:r>
            <w:r>
              <w:rPr>
                <w:spacing w:val="-4"/>
              </w:rPr>
              <w:t>0923</w:t>
            </w:r>
          </w:p>
        </w:tc>
        <w:tc>
          <w:tcPr>
            <w:tcW w:w="7485" w:type="dxa"/>
          </w:tcPr>
          <w:p w:rsidR="001751BA" w:rsidRDefault="001751BA" w:rsidP="001751BA">
            <w:pPr>
              <w:pStyle w:val="TableParagraph"/>
              <w:spacing w:before="3"/>
              <w:rPr>
                <w:sz w:val="19"/>
              </w:rPr>
            </w:pPr>
          </w:p>
          <w:p w:rsidR="001751BA" w:rsidRDefault="001751BA" w:rsidP="001751BA">
            <w:pPr>
              <w:pStyle w:val="TableParagraph"/>
              <w:ind w:left="163"/>
            </w:pPr>
            <w:r>
              <w:t xml:space="preserve">IC switchboards, Signal Amplifiers, Announcing Equipment, Auto Bus Transfer Switches. Hydrogen Sulfide Monitors, Combustible Gas Monitors, Alarm Switchboards, Frequency Converters, Battery Chargers, Ship’s Navigation indicators, Digital Fluxgate Compass, Air Flow Indicators, Alarm/ Ind Unit Carbon Monoxide, Movement Switches, Intercom Stations, </w:t>
            </w:r>
            <w:r w:rsidR="00FE61C6">
              <w:t>P</w:t>
            </w:r>
            <w:r>
              <w:t>ower Suppliers, Ship’s Cour</w:t>
            </w:r>
            <w:r w:rsidR="00FE61C6">
              <w:t>s</w:t>
            </w:r>
            <w:r>
              <w:t>e Indicator, Amplifiers, Shipboard Fire De</w:t>
            </w:r>
            <w:r w:rsidR="00FE61C6">
              <w:t>te</w:t>
            </w:r>
            <w:r>
              <w:t>ction</w:t>
            </w:r>
          </w:p>
        </w:tc>
      </w:tr>
      <w:tr w:rsidR="001751BA">
        <w:trPr>
          <w:trHeight w:val="1612"/>
        </w:trPr>
        <w:tc>
          <w:tcPr>
            <w:tcW w:w="3427" w:type="dxa"/>
          </w:tcPr>
          <w:p w:rsidR="001751BA" w:rsidRDefault="001751BA" w:rsidP="001751BA">
            <w:pPr>
              <w:pStyle w:val="TableParagraph"/>
              <w:ind w:left="115"/>
            </w:pPr>
          </w:p>
        </w:tc>
        <w:tc>
          <w:tcPr>
            <w:tcW w:w="7485" w:type="dxa"/>
          </w:tcPr>
          <w:p w:rsidR="001751BA" w:rsidRDefault="001751BA" w:rsidP="001751BA">
            <w:pPr>
              <w:pStyle w:val="TableParagraph"/>
              <w:spacing w:before="145"/>
              <w:ind w:left="163"/>
            </w:pPr>
          </w:p>
        </w:tc>
      </w:tr>
      <w:tr w:rsidR="001751BA">
        <w:trPr>
          <w:trHeight w:val="2051"/>
        </w:trPr>
        <w:tc>
          <w:tcPr>
            <w:tcW w:w="3427" w:type="dxa"/>
          </w:tcPr>
          <w:p w:rsidR="001751BA" w:rsidRDefault="001751BA" w:rsidP="001751BA">
            <w:pPr>
              <w:pStyle w:val="TableParagraph"/>
              <w:ind w:left="115"/>
            </w:pPr>
          </w:p>
        </w:tc>
        <w:tc>
          <w:tcPr>
            <w:tcW w:w="7485" w:type="dxa"/>
          </w:tcPr>
          <w:p w:rsidR="001751BA" w:rsidRDefault="001751BA" w:rsidP="001751BA">
            <w:pPr>
              <w:pStyle w:val="TableParagraph"/>
              <w:ind w:left="163"/>
            </w:pPr>
          </w:p>
        </w:tc>
      </w:tr>
      <w:tr w:rsidR="001751BA">
        <w:trPr>
          <w:trHeight w:val="2970"/>
        </w:trPr>
        <w:tc>
          <w:tcPr>
            <w:tcW w:w="3427" w:type="dxa"/>
          </w:tcPr>
          <w:p w:rsidR="001751BA" w:rsidRDefault="001751BA" w:rsidP="001751BA">
            <w:pPr>
              <w:pStyle w:val="TableParagraph"/>
            </w:pPr>
          </w:p>
          <w:p w:rsidR="001751BA" w:rsidRDefault="001751BA" w:rsidP="001751BA">
            <w:pPr>
              <w:pStyle w:val="TableParagraph"/>
            </w:pPr>
          </w:p>
          <w:p w:rsidR="001751BA" w:rsidRDefault="001751BA" w:rsidP="001751BA">
            <w:pPr>
              <w:pStyle w:val="TableParagraph"/>
            </w:pPr>
          </w:p>
          <w:p w:rsidR="001751BA" w:rsidRDefault="001751BA" w:rsidP="001751BA">
            <w:pPr>
              <w:pStyle w:val="TableParagraph"/>
              <w:spacing w:before="1"/>
              <w:rPr>
                <w:sz w:val="24"/>
              </w:rPr>
            </w:pPr>
          </w:p>
          <w:p w:rsidR="001751BA" w:rsidRDefault="001751BA" w:rsidP="001751BA">
            <w:pPr>
              <w:pStyle w:val="TableParagraph"/>
              <w:ind w:left="115"/>
            </w:pPr>
          </w:p>
        </w:tc>
        <w:tc>
          <w:tcPr>
            <w:tcW w:w="7485" w:type="dxa"/>
          </w:tcPr>
          <w:p w:rsidR="001751BA" w:rsidRDefault="001751BA" w:rsidP="001751BA">
            <w:pPr>
              <w:pStyle w:val="TableParagraph"/>
              <w:spacing w:before="164"/>
              <w:ind w:left="162"/>
            </w:pPr>
          </w:p>
        </w:tc>
      </w:tr>
    </w:tbl>
    <w:p w:rsidR="00B3190B" w:rsidRDefault="00B3190B">
      <w:pPr>
        <w:sectPr w:rsidR="00B3190B" w:rsidSect="00995D12">
          <w:pgSz w:w="12240" w:h="15840"/>
          <w:pgMar w:top="1440" w:right="360" w:bottom="432" w:left="432" w:header="0" w:footer="1665" w:gutter="0"/>
          <w:cols w:space="720"/>
        </w:sectPr>
      </w:pPr>
    </w:p>
    <w:p w:rsidR="00B3190B" w:rsidRDefault="00DE721F">
      <w:pPr>
        <w:pStyle w:val="Heading1"/>
        <w:spacing w:before="9"/>
        <w:ind w:left="1523"/>
      </w:pPr>
      <w:r>
        <w:rPr>
          <w:spacing w:val="-2"/>
        </w:rPr>
        <w:t>Propulsion</w:t>
      </w:r>
    </w:p>
    <w:p w:rsidR="00B3190B" w:rsidRDefault="00DE721F">
      <w:pPr>
        <w:pStyle w:val="BodyText"/>
        <w:spacing w:before="1"/>
        <w:ind w:left="1573" w:right="1807"/>
        <w:jc w:val="center"/>
      </w:pPr>
      <w:r>
        <w:t>Ben</w:t>
      </w:r>
      <w:r>
        <w:rPr>
          <w:spacing w:val="-11"/>
        </w:rPr>
        <w:t xml:space="preserve"> </w:t>
      </w:r>
      <w:r>
        <w:rPr>
          <w:spacing w:val="-2"/>
        </w:rPr>
        <w:t>Mosley</w:t>
      </w:r>
    </w:p>
    <w:p w:rsidR="00B3190B" w:rsidRDefault="00DE721F">
      <w:pPr>
        <w:pStyle w:val="BodyText"/>
        <w:ind w:left="1568" w:right="1807"/>
        <w:jc w:val="center"/>
      </w:pPr>
      <w:r>
        <w:t>Manager,</w:t>
      </w:r>
      <w:r>
        <w:rPr>
          <w:spacing w:val="-6"/>
        </w:rPr>
        <w:t xml:space="preserve"> </w:t>
      </w:r>
      <w:r>
        <w:t>Subcontracts</w:t>
      </w:r>
      <w:r>
        <w:rPr>
          <w:spacing w:val="-6"/>
        </w:rPr>
        <w:t xml:space="preserve"> </w:t>
      </w:r>
      <w:r>
        <w:rPr>
          <w:spacing w:val="-2"/>
        </w:rPr>
        <w:t>Administration</w:t>
      </w:r>
    </w:p>
    <w:p w:rsidR="00B3190B" w:rsidRDefault="00DE721F">
      <w:pPr>
        <w:ind w:left="4948"/>
      </w:pPr>
      <w:r>
        <w:t>(228)</w:t>
      </w:r>
      <w:r>
        <w:rPr>
          <w:spacing w:val="-7"/>
        </w:rPr>
        <w:t xml:space="preserve"> </w:t>
      </w:r>
      <w:r>
        <w:t>935-</w:t>
      </w:r>
      <w:r>
        <w:rPr>
          <w:spacing w:val="-4"/>
        </w:rPr>
        <w:t>7517</w:t>
      </w:r>
    </w:p>
    <w:p w:rsidR="00B3190B" w:rsidRDefault="00B3190B">
      <w:pPr>
        <w:pStyle w:val="BodyText"/>
        <w:rPr>
          <w:sz w:val="20"/>
        </w:rPr>
      </w:pPr>
    </w:p>
    <w:p w:rsidR="00B3190B" w:rsidRDefault="00B3190B">
      <w:pPr>
        <w:pStyle w:val="BodyText"/>
        <w:spacing w:before="8"/>
        <w:rPr>
          <w:sz w:val="19"/>
        </w:rPr>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7"/>
        <w:gridCol w:w="7639"/>
      </w:tblGrid>
      <w:tr w:rsidR="00B3190B">
        <w:trPr>
          <w:trHeight w:val="350"/>
        </w:trPr>
        <w:tc>
          <w:tcPr>
            <w:tcW w:w="3487" w:type="dxa"/>
            <w:shd w:val="clear" w:color="auto" w:fill="0000FF"/>
          </w:tcPr>
          <w:p w:rsidR="00B3190B" w:rsidRDefault="00DE721F">
            <w:pPr>
              <w:pStyle w:val="TableParagraph"/>
              <w:spacing w:before="42"/>
              <w:ind w:left="4"/>
            </w:pPr>
            <w:r>
              <w:rPr>
                <w:color w:val="FFFFFF"/>
              </w:rPr>
              <w:t>Name:</w:t>
            </w:r>
            <w:r>
              <w:rPr>
                <w:color w:val="FFFFFF"/>
                <w:spacing w:val="-12"/>
              </w:rPr>
              <w:t xml:space="preserve"> </w:t>
            </w:r>
            <w:r>
              <w:rPr>
                <w:color w:val="FFFFFF"/>
                <w:spacing w:val="-2"/>
              </w:rPr>
              <w:t>Buyer</w:t>
            </w:r>
          </w:p>
        </w:tc>
        <w:tc>
          <w:tcPr>
            <w:tcW w:w="7639" w:type="dxa"/>
            <w:shd w:val="clear" w:color="auto" w:fill="0000FF"/>
          </w:tcPr>
          <w:p w:rsidR="00B3190B" w:rsidRDefault="00DE721F">
            <w:pPr>
              <w:pStyle w:val="TableParagraph"/>
              <w:spacing w:before="42"/>
              <w:ind w:left="2664" w:right="2671"/>
              <w:jc w:val="center"/>
            </w:pPr>
            <w:r>
              <w:rPr>
                <w:color w:val="FFFFFF"/>
                <w:spacing w:val="-2"/>
              </w:rPr>
              <w:t>Commodities/Services</w:t>
            </w:r>
          </w:p>
        </w:tc>
      </w:tr>
      <w:tr w:rsidR="00B3190B">
        <w:trPr>
          <w:trHeight w:val="1422"/>
        </w:trPr>
        <w:tc>
          <w:tcPr>
            <w:tcW w:w="3487" w:type="dxa"/>
          </w:tcPr>
          <w:p w:rsidR="00B3190B" w:rsidRDefault="00B3190B">
            <w:pPr>
              <w:pStyle w:val="TableParagraph"/>
            </w:pPr>
          </w:p>
          <w:p w:rsidR="00B3190B" w:rsidRDefault="00BB1E35">
            <w:pPr>
              <w:pStyle w:val="TableParagraph"/>
              <w:spacing w:before="183"/>
              <w:ind w:left="112"/>
            </w:pPr>
            <w:r>
              <w:t xml:space="preserve"> Coberly, Brittany</w:t>
            </w:r>
          </w:p>
          <w:p w:rsidR="00B3190B" w:rsidRDefault="00DE721F">
            <w:pPr>
              <w:pStyle w:val="TableParagraph"/>
              <w:ind w:left="167"/>
            </w:pPr>
            <w:r>
              <w:rPr>
                <w:spacing w:val="-2"/>
              </w:rPr>
              <w:t>(228)</w:t>
            </w:r>
            <w:r>
              <w:rPr>
                <w:spacing w:val="1"/>
              </w:rPr>
              <w:t xml:space="preserve"> </w:t>
            </w:r>
            <w:r>
              <w:rPr>
                <w:spacing w:val="-2"/>
              </w:rPr>
              <w:t>935-</w:t>
            </w:r>
            <w:r>
              <w:rPr>
                <w:spacing w:val="-4"/>
              </w:rPr>
              <w:t>5</w:t>
            </w:r>
            <w:r w:rsidR="00BB1E35">
              <w:rPr>
                <w:spacing w:val="-4"/>
              </w:rPr>
              <w:t>227</w:t>
            </w:r>
          </w:p>
        </w:tc>
        <w:tc>
          <w:tcPr>
            <w:tcW w:w="7639" w:type="dxa"/>
          </w:tcPr>
          <w:p w:rsidR="00B3190B" w:rsidRDefault="00DE721F">
            <w:pPr>
              <w:pStyle w:val="TableParagraph"/>
              <w:spacing w:before="183"/>
              <w:ind w:left="196" w:right="102"/>
            </w:pPr>
            <w:r>
              <w:t>Oily</w:t>
            </w:r>
            <w:r>
              <w:rPr>
                <w:spacing w:val="-4"/>
              </w:rPr>
              <w:t xml:space="preserve"> </w:t>
            </w:r>
            <w:r>
              <w:t>Water</w:t>
            </w:r>
            <w:r>
              <w:rPr>
                <w:spacing w:val="-4"/>
              </w:rPr>
              <w:t xml:space="preserve"> </w:t>
            </w:r>
            <w:r>
              <w:t>Separators,</w:t>
            </w:r>
            <w:r>
              <w:rPr>
                <w:spacing w:val="-4"/>
              </w:rPr>
              <w:t xml:space="preserve"> </w:t>
            </w:r>
            <w:r>
              <w:t>Reverse</w:t>
            </w:r>
            <w:r>
              <w:rPr>
                <w:spacing w:val="-4"/>
              </w:rPr>
              <w:t xml:space="preserve"> </w:t>
            </w:r>
            <w:r>
              <w:t xml:space="preserve">Osmosis Units, Desalination Plant, Oil Membrane Polisher, Electronic </w:t>
            </w:r>
            <w:r w:rsidR="00BB1E35">
              <w:t>Water-Cooling</w:t>
            </w:r>
            <w:r>
              <w:rPr>
                <w:spacing w:val="-3"/>
              </w:rPr>
              <w:t xml:space="preserve"> </w:t>
            </w:r>
            <w:r>
              <w:t>Skid,</w:t>
            </w:r>
            <w:r>
              <w:rPr>
                <w:spacing w:val="-4"/>
              </w:rPr>
              <w:t xml:space="preserve"> </w:t>
            </w:r>
            <w:r>
              <w:t>Waveland,</w:t>
            </w:r>
            <w:r>
              <w:rPr>
                <w:spacing w:val="-1"/>
              </w:rPr>
              <w:t xml:space="preserve"> </w:t>
            </w:r>
            <w:r>
              <w:t>JP-5</w:t>
            </w:r>
            <w:r>
              <w:rPr>
                <w:spacing w:val="-1"/>
              </w:rPr>
              <w:t xml:space="preserve"> </w:t>
            </w:r>
            <w:r>
              <w:t>Filter</w:t>
            </w:r>
            <w:r>
              <w:rPr>
                <w:spacing w:val="-1"/>
              </w:rPr>
              <w:t xml:space="preserve"> </w:t>
            </w:r>
            <w:r>
              <w:t>Separators,</w:t>
            </w:r>
            <w:r>
              <w:rPr>
                <w:spacing w:val="-4"/>
              </w:rPr>
              <w:t xml:space="preserve"> </w:t>
            </w:r>
            <w:r>
              <w:t>Lube</w:t>
            </w:r>
            <w:r>
              <w:rPr>
                <w:spacing w:val="-1"/>
              </w:rPr>
              <w:t xml:space="preserve"> </w:t>
            </w:r>
            <w:r>
              <w:t>Oil</w:t>
            </w:r>
            <w:r>
              <w:rPr>
                <w:spacing w:val="-1"/>
              </w:rPr>
              <w:t xml:space="preserve"> </w:t>
            </w:r>
            <w:r>
              <w:t>Strainers</w:t>
            </w:r>
            <w:r>
              <w:rPr>
                <w:spacing w:val="-1"/>
              </w:rPr>
              <w:t xml:space="preserve"> </w:t>
            </w:r>
            <w:r>
              <w:t>and Filter, Fuel Oil Strainers and Filters, Strainers</w:t>
            </w:r>
          </w:p>
        </w:tc>
      </w:tr>
      <w:tr w:rsidR="00BB1E35">
        <w:trPr>
          <w:trHeight w:val="1422"/>
        </w:trPr>
        <w:tc>
          <w:tcPr>
            <w:tcW w:w="3487" w:type="dxa"/>
          </w:tcPr>
          <w:p w:rsidR="00BB1E35" w:rsidRDefault="00BB1E35">
            <w:pPr>
              <w:pStyle w:val="TableParagraph"/>
            </w:pPr>
          </w:p>
          <w:p w:rsidR="00BB1E35" w:rsidRDefault="00BB1E35" w:rsidP="00BB1E35">
            <w:pPr>
              <w:pStyle w:val="TableParagraph"/>
              <w:ind w:left="170"/>
            </w:pPr>
            <w:r>
              <w:rPr>
                <w:spacing w:val="-2"/>
              </w:rPr>
              <w:t>Dessommes,</w:t>
            </w:r>
            <w:r>
              <w:t xml:space="preserve"> </w:t>
            </w:r>
            <w:r>
              <w:rPr>
                <w:spacing w:val="-4"/>
              </w:rPr>
              <w:t>Jack</w:t>
            </w:r>
          </w:p>
          <w:p w:rsidR="00BB1E35" w:rsidRDefault="00BB1E35" w:rsidP="00BB1E35">
            <w:pPr>
              <w:pStyle w:val="TableParagraph"/>
            </w:pPr>
            <w:r>
              <w:t xml:space="preserve">   (228)</w:t>
            </w:r>
            <w:r>
              <w:rPr>
                <w:spacing w:val="-11"/>
              </w:rPr>
              <w:t xml:space="preserve"> </w:t>
            </w:r>
            <w:r>
              <w:t>935-</w:t>
            </w:r>
            <w:r>
              <w:rPr>
                <w:spacing w:val="-4"/>
              </w:rPr>
              <w:t>4720</w:t>
            </w:r>
          </w:p>
        </w:tc>
        <w:tc>
          <w:tcPr>
            <w:tcW w:w="7639" w:type="dxa"/>
          </w:tcPr>
          <w:p w:rsidR="00BB1E35" w:rsidRDefault="00C316A8">
            <w:pPr>
              <w:pStyle w:val="TableParagraph"/>
              <w:spacing w:before="183"/>
              <w:ind w:left="196" w:right="102"/>
            </w:pPr>
            <w:r>
              <w:t>Lube</w:t>
            </w:r>
            <w:r>
              <w:rPr>
                <w:spacing w:val="-4"/>
              </w:rPr>
              <w:t xml:space="preserve"> </w:t>
            </w:r>
            <w:r>
              <w:t>Oil</w:t>
            </w:r>
            <w:r>
              <w:rPr>
                <w:spacing w:val="-4"/>
              </w:rPr>
              <w:t xml:space="preserve"> </w:t>
            </w:r>
            <w:r>
              <w:t>and</w:t>
            </w:r>
            <w:r>
              <w:rPr>
                <w:spacing w:val="-3"/>
              </w:rPr>
              <w:t xml:space="preserve"> </w:t>
            </w:r>
            <w:r>
              <w:t>Fuel</w:t>
            </w:r>
            <w:r>
              <w:rPr>
                <w:spacing w:val="-6"/>
              </w:rPr>
              <w:t xml:space="preserve"> </w:t>
            </w:r>
            <w:r>
              <w:t>Oil</w:t>
            </w:r>
            <w:r>
              <w:rPr>
                <w:spacing w:val="-4"/>
              </w:rPr>
              <w:t xml:space="preserve"> </w:t>
            </w:r>
            <w:r>
              <w:t>Purifiers,</w:t>
            </w:r>
            <w:r>
              <w:rPr>
                <w:spacing w:val="-4"/>
              </w:rPr>
              <w:t xml:space="preserve"> </w:t>
            </w:r>
            <w:r>
              <w:t>Propulsion Plant for NSC Program, including the Propulsion Diesel Engines,</w:t>
            </w:r>
            <w:r>
              <w:rPr>
                <w:spacing w:val="-6"/>
              </w:rPr>
              <w:t xml:space="preserve"> </w:t>
            </w:r>
            <w:r>
              <w:t>Gas</w:t>
            </w:r>
            <w:r>
              <w:rPr>
                <w:spacing w:val="-3"/>
              </w:rPr>
              <w:t xml:space="preserve"> </w:t>
            </w:r>
            <w:r>
              <w:t>Turbine,</w:t>
            </w:r>
            <w:r>
              <w:rPr>
                <w:spacing w:val="-6"/>
              </w:rPr>
              <w:t xml:space="preserve"> </w:t>
            </w:r>
            <w:r>
              <w:t>CODAG</w:t>
            </w:r>
            <w:r>
              <w:rPr>
                <w:spacing w:val="-2"/>
              </w:rPr>
              <w:t xml:space="preserve"> </w:t>
            </w:r>
            <w:r>
              <w:t>Reduction</w:t>
            </w:r>
            <w:r>
              <w:rPr>
                <w:spacing w:val="-7"/>
              </w:rPr>
              <w:t xml:space="preserve"> </w:t>
            </w:r>
            <w:r>
              <w:t>Gear,</w:t>
            </w:r>
            <w:r>
              <w:rPr>
                <w:spacing w:val="-6"/>
              </w:rPr>
              <w:t xml:space="preserve"> </w:t>
            </w:r>
            <w:r>
              <w:t>Shafts</w:t>
            </w:r>
            <w:r>
              <w:rPr>
                <w:spacing w:val="-3"/>
              </w:rPr>
              <w:t xml:space="preserve"> </w:t>
            </w:r>
            <w:r>
              <w:t>and</w:t>
            </w:r>
            <w:r>
              <w:rPr>
                <w:spacing w:val="-5"/>
              </w:rPr>
              <w:t xml:space="preserve"> </w:t>
            </w:r>
            <w:r>
              <w:t>Controllable Pitch Propeller System, LPD and NSC Ship Service Diesel Generators, Hydraulic Start Units</w:t>
            </w:r>
          </w:p>
        </w:tc>
      </w:tr>
      <w:tr w:rsidR="00B3190B">
        <w:trPr>
          <w:trHeight w:val="1000"/>
        </w:trPr>
        <w:tc>
          <w:tcPr>
            <w:tcW w:w="3487" w:type="dxa"/>
          </w:tcPr>
          <w:p w:rsidR="00B3190B" w:rsidRDefault="00B3190B">
            <w:pPr>
              <w:pStyle w:val="TableParagraph"/>
              <w:spacing w:before="9"/>
              <w:ind w:left="172"/>
            </w:pPr>
          </w:p>
          <w:p w:rsidR="007675BC" w:rsidRDefault="007675BC">
            <w:pPr>
              <w:pStyle w:val="TableParagraph"/>
              <w:spacing w:before="9"/>
              <w:ind w:left="172"/>
              <w:rPr>
                <w:spacing w:val="-2"/>
              </w:rPr>
            </w:pPr>
            <w:r>
              <w:rPr>
                <w:spacing w:val="-2"/>
              </w:rPr>
              <w:t>Fountain, Tarkilya</w:t>
            </w:r>
          </w:p>
          <w:p w:rsidR="00C316A8" w:rsidRDefault="00C316A8">
            <w:pPr>
              <w:pStyle w:val="TableParagraph"/>
              <w:spacing w:before="9"/>
              <w:ind w:left="172"/>
            </w:pPr>
            <w:r>
              <w:t>(228) 935-7129</w:t>
            </w:r>
          </w:p>
        </w:tc>
        <w:tc>
          <w:tcPr>
            <w:tcW w:w="7639" w:type="dxa"/>
          </w:tcPr>
          <w:p w:rsidR="00B3190B" w:rsidRDefault="00B3190B">
            <w:pPr>
              <w:pStyle w:val="TableParagraph"/>
              <w:spacing w:before="6"/>
              <w:rPr>
                <w:sz w:val="19"/>
              </w:rPr>
            </w:pPr>
          </w:p>
          <w:p w:rsidR="00B3190B" w:rsidRDefault="007675BC">
            <w:pPr>
              <w:pStyle w:val="TableParagraph"/>
              <w:ind w:left="196" w:right="102"/>
            </w:pPr>
            <w:r>
              <w:t>Propulsion</w:t>
            </w:r>
            <w:r>
              <w:rPr>
                <w:spacing w:val="-7"/>
              </w:rPr>
              <w:t xml:space="preserve"> </w:t>
            </w:r>
            <w:r>
              <w:t>Gas</w:t>
            </w:r>
            <w:r>
              <w:rPr>
                <w:spacing w:val="-3"/>
              </w:rPr>
              <w:t xml:space="preserve"> </w:t>
            </w:r>
            <w:r>
              <w:t>Turbine</w:t>
            </w:r>
            <w:r>
              <w:rPr>
                <w:spacing w:val="-5"/>
              </w:rPr>
              <w:t xml:space="preserve"> </w:t>
            </w:r>
            <w:r>
              <w:t>Engines,</w:t>
            </w:r>
            <w:r>
              <w:rPr>
                <w:spacing w:val="-6"/>
              </w:rPr>
              <w:t xml:space="preserve"> </w:t>
            </w:r>
            <w:r>
              <w:t>Gas</w:t>
            </w:r>
            <w:r>
              <w:rPr>
                <w:spacing w:val="-3"/>
              </w:rPr>
              <w:t xml:space="preserve"> </w:t>
            </w:r>
            <w:r>
              <w:t>Turbine</w:t>
            </w:r>
            <w:r>
              <w:rPr>
                <w:spacing w:val="-5"/>
              </w:rPr>
              <w:t xml:space="preserve"> </w:t>
            </w:r>
            <w:r>
              <w:t>Generator</w:t>
            </w:r>
            <w:r>
              <w:rPr>
                <w:spacing w:val="-3"/>
              </w:rPr>
              <w:t xml:space="preserve"> </w:t>
            </w:r>
            <w:r>
              <w:t>Sets,</w:t>
            </w:r>
            <w:r>
              <w:rPr>
                <w:spacing w:val="-6"/>
              </w:rPr>
              <w:t xml:space="preserve"> </w:t>
            </w:r>
            <w:r>
              <w:t>Main</w:t>
            </w:r>
            <w:r>
              <w:rPr>
                <w:spacing w:val="-4"/>
              </w:rPr>
              <w:t xml:space="preserve"> </w:t>
            </w:r>
            <w:r>
              <w:t>Diesel Engines, Ship Systems Diesel Generator</w:t>
            </w:r>
          </w:p>
        </w:tc>
      </w:tr>
      <w:tr w:rsidR="00BB1E35">
        <w:trPr>
          <w:trHeight w:val="1000"/>
        </w:trPr>
        <w:tc>
          <w:tcPr>
            <w:tcW w:w="3487" w:type="dxa"/>
          </w:tcPr>
          <w:p w:rsidR="00BB1E35" w:rsidRDefault="00BB1E35" w:rsidP="00BB1E35">
            <w:pPr>
              <w:pStyle w:val="TableParagraph"/>
              <w:spacing w:before="145"/>
              <w:ind w:left="112"/>
            </w:pPr>
            <w:r>
              <w:t xml:space="preserve"> </w:t>
            </w:r>
            <w:r w:rsidR="0073463D">
              <w:t>Contact Manager</w:t>
            </w:r>
          </w:p>
          <w:p w:rsidR="00BB1E35" w:rsidRDefault="00BB1E35" w:rsidP="00BB1E35">
            <w:pPr>
              <w:pStyle w:val="TableParagraph"/>
              <w:spacing w:before="9"/>
              <w:ind w:left="172"/>
            </w:pPr>
            <w:r>
              <w:t>(228)</w:t>
            </w:r>
            <w:r>
              <w:rPr>
                <w:spacing w:val="-5"/>
              </w:rPr>
              <w:t xml:space="preserve"> </w:t>
            </w:r>
            <w:r>
              <w:t>935-</w:t>
            </w:r>
            <w:r>
              <w:rPr>
                <w:spacing w:val="-11"/>
              </w:rPr>
              <w:t xml:space="preserve"> </w:t>
            </w:r>
            <w:r w:rsidR="00B546BA">
              <w:rPr>
                <w:spacing w:val="-4"/>
              </w:rPr>
              <w:t>7517</w:t>
            </w:r>
          </w:p>
        </w:tc>
        <w:tc>
          <w:tcPr>
            <w:tcW w:w="7639" w:type="dxa"/>
          </w:tcPr>
          <w:p w:rsidR="00BB1E35" w:rsidRDefault="00BB1E35">
            <w:pPr>
              <w:pStyle w:val="TableParagraph"/>
              <w:spacing w:before="6"/>
            </w:pPr>
            <w:r>
              <w:rPr>
                <w:sz w:val="19"/>
              </w:rPr>
              <w:t xml:space="preserve">    </w:t>
            </w:r>
            <w:r>
              <w:t>Propulsion</w:t>
            </w:r>
            <w:r>
              <w:rPr>
                <w:spacing w:val="-5"/>
              </w:rPr>
              <w:t xml:space="preserve"> </w:t>
            </w:r>
            <w:r>
              <w:t>Shafting,</w:t>
            </w:r>
            <w:r>
              <w:rPr>
                <w:spacing w:val="-4"/>
              </w:rPr>
              <w:t xml:space="preserve"> </w:t>
            </w:r>
            <w:r>
              <w:t>Intake</w:t>
            </w:r>
            <w:r>
              <w:rPr>
                <w:spacing w:val="-4"/>
              </w:rPr>
              <w:t xml:space="preserve"> </w:t>
            </w:r>
            <w:r>
              <w:t>&amp;</w:t>
            </w:r>
            <w:r>
              <w:rPr>
                <w:spacing w:val="-5"/>
              </w:rPr>
              <w:t xml:space="preserve"> </w:t>
            </w:r>
            <w:r>
              <w:t>Exhaust</w:t>
            </w:r>
            <w:r>
              <w:rPr>
                <w:spacing w:val="-5"/>
              </w:rPr>
              <w:t xml:space="preserve"> </w:t>
            </w:r>
            <w:r>
              <w:t>Silencers,</w:t>
            </w:r>
            <w:r>
              <w:rPr>
                <w:spacing w:val="-9"/>
              </w:rPr>
              <w:t xml:space="preserve"> </w:t>
            </w:r>
            <w:r>
              <w:t>Diesel</w:t>
            </w:r>
            <w:r>
              <w:rPr>
                <w:spacing w:val="-4"/>
              </w:rPr>
              <w:t xml:space="preserve"> </w:t>
            </w:r>
            <w:r>
              <w:t>Combustible</w:t>
            </w:r>
            <w:r>
              <w:rPr>
                <w:spacing w:val="-4"/>
              </w:rPr>
              <w:t xml:space="preserve"> </w:t>
            </w:r>
            <w:r>
              <w:t xml:space="preserve">Air Filter. Oily  </w:t>
            </w:r>
          </w:p>
          <w:p w:rsidR="00BB1E35" w:rsidRDefault="00BB1E35">
            <w:pPr>
              <w:pStyle w:val="TableParagraph"/>
              <w:spacing w:before="6"/>
            </w:pPr>
            <w:r>
              <w:t xml:space="preserve">   Waste Separator, Exhaust Plume Cooling Device, Stack Exhaust Cooling System,  </w:t>
            </w:r>
          </w:p>
          <w:p w:rsidR="00BB1E35" w:rsidRDefault="00BB1E35">
            <w:pPr>
              <w:pStyle w:val="TableParagraph"/>
              <w:spacing w:before="6"/>
            </w:pPr>
            <w:r>
              <w:t xml:space="preserve">   Rudder Stock Seals, Lower Rudder Bearing, Bulkhead Seals, Stern Tube Seals, </w:t>
            </w:r>
          </w:p>
          <w:p w:rsidR="00BB1E35" w:rsidRDefault="00BB1E35">
            <w:pPr>
              <w:pStyle w:val="TableParagraph"/>
              <w:spacing w:before="6"/>
              <w:rPr>
                <w:sz w:val="19"/>
              </w:rPr>
            </w:pPr>
            <w:r>
              <w:t xml:space="preserve">   Chlorinators, Bearings, Chlorination </w:t>
            </w:r>
            <w:r>
              <w:rPr>
                <w:spacing w:val="-2"/>
              </w:rPr>
              <w:t>Systems</w:t>
            </w:r>
          </w:p>
        </w:tc>
      </w:tr>
      <w:tr w:rsidR="00B3190B">
        <w:trPr>
          <w:trHeight w:val="1708"/>
        </w:trPr>
        <w:tc>
          <w:tcPr>
            <w:tcW w:w="3487" w:type="dxa"/>
          </w:tcPr>
          <w:p w:rsidR="00B37DBB" w:rsidRDefault="00B37DBB" w:rsidP="00B37DBB">
            <w:pPr>
              <w:pStyle w:val="TableParagraph"/>
              <w:spacing w:before="145"/>
              <w:rPr>
                <w:spacing w:val="-2"/>
              </w:rPr>
            </w:pPr>
            <w:r>
              <w:rPr>
                <w:spacing w:val="-2"/>
              </w:rPr>
              <w:t xml:space="preserve"> </w:t>
            </w:r>
          </w:p>
          <w:p w:rsidR="00B37DBB" w:rsidRDefault="00B37DBB" w:rsidP="00B37DBB">
            <w:pPr>
              <w:pStyle w:val="TableParagraph"/>
              <w:rPr>
                <w:spacing w:val="-2"/>
              </w:rPr>
            </w:pPr>
            <w:r>
              <w:t xml:space="preserve">   </w:t>
            </w:r>
            <w:r>
              <w:rPr>
                <w:spacing w:val="-2"/>
              </w:rPr>
              <w:t xml:space="preserve">Sexton, Valarie                                    </w:t>
            </w:r>
          </w:p>
          <w:p w:rsidR="00B37DBB" w:rsidRDefault="00B36D0E" w:rsidP="00B37DBB">
            <w:pPr>
              <w:pStyle w:val="TableParagraph"/>
              <w:rPr>
                <w:spacing w:val="-2"/>
              </w:rPr>
            </w:pPr>
            <w:r>
              <w:rPr>
                <w:spacing w:val="-2"/>
              </w:rPr>
              <w:t xml:space="preserve">   </w:t>
            </w:r>
            <w:r w:rsidR="00B37DBB">
              <w:rPr>
                <w:spacing w:val="-2"/>
              </w:rPr>
              <w:t xml:space="preserve">(228) 935-5906                        </w:t>
            </w:r>
          </w:p>
          <w:p w:rsidR="00C316A8" w:rsidRPr="00C316A8" w:rsidRDefault="00C316A8" w:rsidP="00B37DBB">
            <w:pPr>
              <w:pStyle w:val="TableParagraph"/>
              <w:spacing w:before="145"/>
            </w:pPr>
          </w:p>
        </w:tc>
        <w:tc>
          <w:tcPr>
            <w:tcW w:w="7639" w:type="dxa"/>
          </w:tcPr>
          <w:p w:rsidR="00B3190B" w:rsidRDefault="00DE721F">
            <w:pPr>
              <w:pStyle w:val="TableParagraph"/>
              <w:spacing w:before="61"/>
              <w:ind w:left="196" w:right="102"/>
            </w:pPr>
            <w:r>
              <w:t>Airline Filter Regulators, Biocide Injection System, Bleed Air Coolers, Breathing Air Flasks, Main Lube Oil Coolers, Drainage Eductors, Main Drain</w:t>
            </w:r>
            <w:r>
              <w:rPr>
                <w:spacing w:val="-3"/>
              </w:rPr>
              <w:t xml:space="preserve"> </w:t>
            </w:r>
            <w:r>
              <w:t>Eductors,</w:t>
            </w:r>
            <w:r>
              <w:rPr>
                <w:spacing w:val="-2"/>
              </w:rPr>
              <w:t xml:space="preserve"> </w:t>
            </w:r>
            <w:r>
              <w:t>Oily</w:t>
            </w:r>
            <w:r>
              <w:rPr>
                <w:spacing w:val="-2"/>
              </w:rPr>
              <w:t xml:space="preserve"> </w:t>
            </w:r>
            <w:r>
              <w:t>Ballast</w:t>
            </w:r>
            <w:r>
              <w:rPr>
                <w:spacing w:val="-3"/>
              </w:rPr>
              <w:t xml:space="preserve"> </w:t>
            </w:r>
            <w:r>
              <w:t>&amp;</w:t>
            </w:r>
            <w:r>
              <w:rPr>
                <w:spacing w:val="-3"/>
              </w:rPr>
              <w:t xml:space="preserve"> </w:t>
            </w:r>
            <w:r>
              <w:t>Fuel</w:t>
            </w:r>
            <w:r>
              <w:rPr>
                <w:spacing w:val="-2"/>
              </w:rPr>
              <w:t xml:space="preserve"> </w:t>
            </w:r>
            <w:r>
              <w:t>Oil</w:t>
            </w:r>
            <w:r>
              <w:rPr>
                <w:spacing w:val="-5"/>
              </w:rPr>
              <w:t xml:space="preserve"> </w:t>
            </w:r>
            <w:r>
              <w:t>Manifolds,</w:t>
            </w:r>
            <w:r>
              <w:rPr>
                <w:spacing w:val="-5"/>
              </w:rPr>
              <w:t xml:space="preserve"> </w:t>
            </w:r>
            <w:r>
              <w:t>LPD</w:t>
            </w:r>
            <w:r>
              <w:rPr>
                <w:spacing w:val="-3"/>
              </w:rPr>
              <w:t xml:space="preserve"> </w:t>
            </w:r>
            <w:r>
              <w:t>Digital</w:t>
            </w:r>
            <w:r>
              <w:rPr>
                <w:spacing w:val="-5"/>
              </w:rPr>
              <w:t xml:space="preserve"> </w:t>
            </w:r>
            <w:r>
              <w:t>Receivers,</w:t>
            </w:r>
            <w:r>
              <w:rPr>
                <w:spacing w:val="-5"/>
              </w:rPr>
              <w:t xml:space="preserve"> </w:t>
            </w:r>
            <w:r>
              <w:t>Air Compressor (Breathing, Weapons Systems HP, and BA), Electrolytic Disinfectant Generator, Entrainment, Air Filter Equipment, LP Dewpoint Indicators, Air Condenser, Heat Exchangers, Expansion Joints</w:t>
            </w:r>
          </w:p>
        </w:tc>
      </w:tr>
      <w:tr w:rsidR="00B3190B">
        <w:trPr>
          <w:trHeight w:val="973"/>
        </w:trPr>
        <w:tc>
          <w:tcPr>
            <w:tcW w:w="3487" w:type="dxa"/>
          </w:tcPr>
          <w:p w:rsidR="00B3190B" w:rsidRDefault="00B3190B">
            <w:pPr>
              <w:pStyle w:val="TableParagraph"/>
              <w:spacing w:before="1"/>
              <w:rPr>
                <w:sz w:val="18"/>
              </w:rPr>
            </w:pPr>
          </w:p>
          <w:p w:rsidR="00B3190B" w:rsidRDefault="00B37DBB">
            <w:pPr>
              <w:pStyle w:val="TableParagraph"/>
              <w:ind w:left="112"/>
              <w:rPr>
                <w:spacing w:val="-2"/>
              </w:rPr>
            </w:pPr>
            <w:r>
              <w:rPr>
                <w:spacing w:val="-2"/>
              </w:rPr>
              <w:t xml:space="preserve"> </w:t>
            </w:r>
            <w:r w:rsidR="007675BC">
              <w:rPr>
                <w:spacing w:val="-2"/>
              </w:rPr>
              <w:t>Swam</w:t>
            </w:r>
            <w:r w:rsidR="00BB1E35">
              <w:rPr>
                <w:spacing w:val="-2"/>
              </w:rPr>
              <w:t>owicz, John</w:t>
            </w:r>
          </w:p>
          <w:p w:rsidR="00BB1E35" w:rsidRDefault="00BB1E35">
            <w:pPr>
              <w:pStyle w:val="TableParagraph"/>
              <w:ind w:left="112"/>
            </w:pPr>
            <w:r>
              <w:t>(228) 935-5037</w:t>
            </w:r>
          </w:p>
        </w:tc>
        <w:tc>
          <w:tcPr>
            <w:tcW w:w="7639" w:type="dxa"/>
          </w:tcPr>
          <w:p w:rsidR="00BB1E35" w:rsidRDefault="00BB1E35" w:rsidP="00BB1E35">
            <w:pPr>
              <w:pStyle w:val="TableParagraph"/>
              <w:ind w:right="102"/>
              <w:rPr>
                <w:sz w:val="18"/>
              </w:rPr>
            </w:pPr>
            <w:r>
              <w:rPr>
                <w:sz w:val="18"/>
              </w:rPr>
              <w:t xml:space="preserve">    </w:t>
            </w:r>
          </w:p>
          <w:p w:rsidR="00BB1E35" w:rsidRDefault="00BB1E35" w:rsidP="00BB1E35">
            <w:pPr>
              <w:pStyle w:val="TableParagraph"/>
              <w:ind w:right="102"/>
              <w:rPr>
                <w:spacing w:val="40"/>
              </w:rPr>
            </w:pPr>
            <w:r>
              <w:t xml:space="preserve">   Hose</w:t>
            </w:r>
            <w:r>
              <w:rPr>
                <w:spacing w:val="-5"/>
              </w:rPr>
              <w:t xml:space="preserve"> </w:t>
            </w:r>
            <w:r>
              <w:t>Reels,</w:t>
            </w:r>
            <w:r>
              <w:rPr>
                <w:spacing w:val="-5"/>
              </w:rPr>
              <w:t xml:space="preserve"> </w:t>
            </w:r>
            <w:r>
              <w:t>Waveguides,</w:t>
            </w:r>
            <w:r>
              <w:rPr>
                <w:spacing w:val="-5"/>
              </w:rPr>
              <w:t xml:space="preserve"> </w:t>
            </w:r>
            <w:r>
              <w:t>Torsion</w:t>
            </w:r>
            <w:r>
              <w:rPr>
                <w:spacing w:val="-8"/>
              </w:rPr>
              <w:t xml:space="preserve"> </w:t>
            </w:r>
            <w:r>
              <w:t>Meters,</w:t>
            </w:r>
            <w:r>
              <w:rPr>
                <w:spacing w:val="-5"/>
              </w:rPr>
              <w:t xml:space="preserve"> </w:t>
            </w:r>
            <w:r>
              <w:t>Ship</w:t>
            </w:r>
            <w:r>
              <w:rPr>
                <w:spacing w:val="-7"/>
              </w:rPr>
              <w:t xml:space="preserve"> </w:t>
            </w:r>
            <w:r>
              <w:t>SPT</w:t>
            </w:r>
            <w:r>
              <w:rPr>
                <w:spacing w:val="-5"/>
              </w:rPr>
              <w:t xml:space="preserve"> </w:t>
            </w:r>
            <w:r>
              <w:t>System (Dehydrator, Air Dryer),</w:t>
            </w:r>
            <w:r>
              <w:rPr>
                <w:spacing w:val="40"/>
              </w:rPr>
              <w:t xml:space="preserve">      </w:t>
            </w:r>
          </w:p>
          <w:p w:rsidR="00BB1E35" w:rsidRDefault="00BB1E35" w:rsidP="00BB1E35">
            <w:pPr>
              <w:pStyle w:val="TableParagraph"/>
              <w:ind w:right="102"/>
            </w:pPr>
            <w:r>
              <w:t xml:space="preserve">   Dry Air Control Panel, Line Shaft Bearing, Stern and Struts, Auxiliary Propulsion </w:t>
            </w:r>
          </w:p>
          <w:p w:rsidR="00B3190B" w:rsidRDefault="00BB1E35" w:rsidP="00BB1E35">
            <w:pPr>
              <w:pStyle w:val="TableParagraph"/>
              <w:ind w:right="102"/>
            </w:pPr>
            <w:r>
              <w:t xml:space="preserve">   Systems</w:t>
            </w:r>
          </w:p>
        </w:tc>
      </w:tr>
      <w:tr w:rsidR="007675BC">
        <w:trPr>
          <w:trHeight w:val="973"/>
        </w:trPr>
        <w:tc>
          <w:tcPr>
            <w:tcW w:w="3487" w:type="dxa"/>
          </w:tcPr>
          <w:p w:rsidR="007675BC" w:rsidRDefault="007675BC" w:rsidP="007675BC">
            <w:pPr>
              <w:pStyle w:val="TableParagraph"/>
              <w:spacing w:before="126"/>
              <w:ind w:left="112"/>
            </w:pPr>
            <w:r>
              <w:rPr>
                <w:spacing w:val="-2"/>
              </w:rPr>
              <w:t>Williams,</w:t>
            </w:r>
            <w:r>
              <w:rPr>
                <w:spacing w:val="1"/>
              </w:rPr>
              <w:t xml:space="preserve"> </w:t>
            </w:r>
            <w:r>
              <w:rPr>
                <w:spacing w:val="-2"/>
              </w:rPr>
              <w:t>Terry</w:t>
            </w:r>
          </w:p>
          <w:p w:rsidR="007675BC" w:rsidRDefault="00B37DBB" w:rsidP="00B37DBB">
            <w:pPr>
              <w:pStyle w:val="TableParagraph"/>
              <w:spacing w:before="9"/>
            </w:pPr>
            <w:r>
              <w:t xml:space="preserve">  </w:t>
            </w:r>
            <w:r w:rsidR="007675BC">
              <w:t>(228)</w:t>
            </w:r>
            <w:r w:rsidR="007675BC">
              <w:rPr>
                <w:spacing w:val="-11"/>
              </w:rPr>
              <w:t xml:space="preserve"> </w:t>
            </w:r>
            <w:r w:rsidR="007675BC">
              <w:t>935-</w:t>
            </w:r>
            <w:r w:rsidR="007675BC">
              <w:rPr>
                <w:spacing w:val="-4"/>
              </w:rPr>
              <w:t>8704</w:t>
            </w:r>
          </w:p>
        </w:tc>
        <w:tc>
          <w:tcPr>
            <w:tcW w:w="7639" w:type="dxa"/>
          </w:tcPr>
          <w:p w:rsidR="007675BC" w:rsidRDefault="007675BC" w:rsidP="007675BC">
            <w:pPr>
              <w:pStyle w:val="TableParagraph"/>
              <w:spacing w:before="6"/>
              <w:rPr>
                <w:sz w:val="19"/>
              </w:rPr>
            </w:pPr>
          </w:p>
          <w:p w:rsidR="007675BC" w:rsidRDefault="007675BC" w:rsidP="007675BC">
            <w:pPr>
              <w:pStyle w:val="TableParagraph"/>
              <w:ind w:left="196" w:right="102"/>
            </w:pPr>
            <w:r>
              <w:t>Controllable</w:t>
            </w:r>
            <w:r>
              <w:rPr>
                <w:spacing w:val="-6"/>
              </w:rPr>
              <w:t xml:space="preserve"> </w:t>
            </w:r>
            <w:r>
              <w:t>Pitch</w:t>
            </w:r>
            <w:r>
              <w:rPr>
                <w:spacing w:val="-5"/>
              </w:rPr>
              <w:t xml:space="preserve"> </w:t>
            </w:r>
            <w:r>
              <w:t>Propeller,</w:t>
            </w:r>
            <w:r>
              <w:rPr>
                <w:spacing w:val="-7"/>
              </w:rPr>
              <w:t xml:space="preserve"> </w:t>
            </w:r>
            <w:r>
              <w:t>Bow</w:t>
            </w:r>
            <w:r>
              <w:rPr>
                <w:spacing w:val="-6"/>
              </w:rPr>
              <w:t xml:space="preserve"> </w:t>
            </w:r>
            <w:r>
              <w:t>Thruster</w:t>
            </w:r>
            <w:r>
              <w:rPr>
                <w:spacing w:val="-4"/>
              </w:rPr>
              <w:t xml:space="preserve"> </w:t>
            </w:r>
            <w:r>
              <w:t>System,</w:t>
            </w:r>
            <w:r>
              <w:rPr>
                <w:spacing w:val="-4"/>
              </w:rPr>
              <w:t xml:space="preserve"> </w:t>
            </w:r>
            <w:r>
              <w:t>Gas</w:t>
            </w:r>
            <w:r>
              <w:rPr>
                <w:spacing w:val="-6"/>
              </w:rPr>
              <w:t xml:space="preserve"> </w:t>
            </w:r>
            <w:r>
              <w:t xml:space="preserve">Turbine </w:t>
            </w:r>
            <w:r>
              <w:rPr>
                <w:spacing w:val="-2"/>
              </w:rPr>
              <w:t>Generators</w:t>
            </w:r>
          </w:p>
        </w:tc>
      </w:tr>
    </w:tbl>
    <w:p w:rsidR="00B3190B" w:rsidRDefault="00B3190B">
      <w:pPr>
        <w:sectPr w:rsidR="00B3190B" w:rsidSect="00995D12">
          <w:pgSz w:w="12240" w:h="15840"/>
          <w:pgMar w:top="1440" w:right="360" w:bottom="432" w:left="432" w:header="0" w:footer="1665" w:gutter="0"/>
          <w:cols w:space="720"/>
        </w:sectPr>
      </w:pPr>
    </w:p>
    <w:p w:rsidR="00B3190B" w:rsidRDefault="00DE721F">
      <w:pPr>
        <w:pStyle w:val="Heading1"/>
        <w:ind w:left="1517"/>
      </w:pPr>
      <w:r>
        <w:rPr>
          <w:spacing w:val="-2"/>
        </w:rPr>
        <w:t>HVAC/Outsourcing</w:t>
      </w:r>
    </w:p>
    <w:p w:rsidR="00B3190B" w:rsidRDefault="00DE721F">
      <w:pPr>
        <w:pStyle w:val="BodyText"/>
        <w:spacing w:before="50"/>
        <w:ind w:left="4854"/>
      </w:pPr>
      <w:r>
        <w:t>Dana</w:t>
      </w:r>
      <w:r>
        <w:rPr>
          <w:spacing w:val="-14"/>
        </w:rPr>
        <w:t xml:space="preserve"> </w:t>
      </w:r>
      <w:r>
        <w:rPr>
          <w:spacing w:val="-2"/>
        </w:rPr>
        <w:t>Williams</w:t>
      </w:r>
    </w:p>
    <w:p w:rsidR="00B3190B" w:rsidRDefault="00DE721F">
      <w:pPr>
        <w:pStyle w:val="BodyText"/>
        <w:spacing w:before="40"/>
        <w:ind w:left="3642"/>
      </w:pPr>
      <w:r>
        <w:t>Manager,</w:t>
      </w:r>
      <w:r>
        <w:rPr>
          <w:spacing w:val="-7"/>
        </w:rPr>
        <w:t xml:space="preserve"> </w:t>
      </w:r>
      <w:r>
        <w:t>Subcontracts</w:t>
      </w:r>
      <w:r>
        <w:rPr>
          <w:spacing w:val="-6"/>
        </w:rPr>
        <w:t xml:space="preserve"> </w:t>
      </w:r>
      <w:r>
        <w:rPr>
          <w:spacing w:val="-2"/>
        </w:rPr>
        <w:t>Administration</w:t>
      </w:r>
    </w:p>
    <w:p w:rsidR="00B3190B" w:rsidRDefault="00DE721F">
      <w:pPr>
        <w:pStyle w:val="BodyText"/>
        <w:spacing w:before="39"/>
        <w:ind w:left="4876"/>
      </w:pPr>
      <w:r>
        <w:t>(228)</w:t>
      </w:r>
      <w:r>
        <w:rPr>
          <w:spacing w:val="-4"/>
        </w:rPr>
        <w:t xml:space="preserve"> </w:t>
      </w:r>
      <w:r>
        <w:t>935-</w:t>
      </w:r>
      <w:r>
        <w:rPr>
          <w:spacing w:val="-4"/>
        </w:rPr>
        <w:t>8531</w:t>
      </w:r>
    </w:p>
    <w:p w:rsidR="00B3190B" w:rsidRDefault="00B3190B">
      <w:pPr>
        <w:pStyle w:val="BodyText"/>
        <w:rPr>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7651"/>
      </w:tblGrid>
      <w:tr w:rsidR="00B3190B">
        <w:trPr>
          <w:trHeight w:val="361"/>
        </w:trPr>
        <w:tc>
          <w:tcPr>
            <w:tcW w:w="3494" w:type="dxa"/>
            <w:shd w:val="clear" w:color="auto" w:fill="0000FF"/>
          </w:tcPr>
          <w:p w:rsidR="00B3190B" w:rsidRDefault="00DE721F">
            <w:pPr>
              <w:pStyle w:val="TableParagraph"/>
              <w:spacing w:before="47"/>
              <w:ind w:left="4"/>
            </w:pPr>
            <w:r>
              <w:rPr>
                <w:color w:val="FFFFFF"/>
              </w:rPr>
              <w:t>Name:</w:t>
            </w:r>
            <w:r>
              <w:rPr>
                <w:color w:val="FFFFFF"/>
                <w:spacing w:val="-12"/>
              </w:rPr>
              <w:t xml:space="preserve"> </w:t>
            </w:r>
            <w:r>
              <w:rPr>
                <w:color w:val="FFFFFF"/>
                <w:spacing w:val="-2"/>
              </w:rPr>
              <w:t>Buyer</w:t>
            </w:r>
          </w:p>
        </w:tc>
        <w:tc>
          <w:tcPr>
            <w:tcW w:w="7651" w:type="dxa"/>
            <w:shd w:val="clear" w:color="auto" w:fill="0000FF"/>
          </w:tcPr>
          <w:p w:rsidR="00B3190B" w:rsidRDefault="00DE721F">
            <w:pPr>
              <w:pStyle w:val="TableParagraph"/>
              <w:spacing w:before="47"/>
              <w:ind w:left="2670" w:right="2581"/>
              <w:jc w:val="center"/>
            </w:pPr>
            <w:r>
              <w:rPr>
                <w:color w:val="FFFFFF"/>
                <w:spacing w:val="-2"/>
              </w:rPr>
              <w:t>Commodities</w:t>
            </w:r>
            <w:r>
              <w:rPr>
                <w:color w:val="FFFFFF"/>
                <w:spacing w:val="-8"/>
              </w:rPr>
              <w:t xml:space="preserve"> </w:t>
            </w:r>
            <w:r>
              <w:rPr>
                <w:color w:val="FFFFFF"/>
                <w:spacing w:val="-2"/>
              </w:rPr>
              <w:t>/</w:t>
            </w:r>
            <w:r>
              <w:rPr>
                <w:color w:val="FFFFFF"/>
                <w:spacing w:val="-6"/>
              </w:rPr>
              <w:t xml:space="preserve"> </w:t>
            </w:r>
            <w:r>
              <w:rPr>
                <w:color w:val="FFFFFF"/>
                <w:spacing w:val="-2"/>
              </w:rPr>
              <w:t>Services</w:t>
            </w:r>
          </w:p>
        </w:tc>
      </w:tr>
      <w:tr w:rsidR="00B3190B">
        <w:trPr>
          <w:trHeight w:val="1161"/>
        </w:trPr>
        <w:tc>
          <w:tcPr>
            <w:tcW w:w="3494" w:type="dxa"/>
          </w:tcPr>
          <w:p w:rsidR="00B3190B" w:rsidRDefault="00DE721F">
            <w:pPr>
              <w:pStyle w:val="TableParagraph"/>
              <w:spacing w:before="179" w:line="249" w:lineRule="auto"/>
              <w:ind w:left="114" w:right="1522" w:hanging="3"/>
            </w:pPr>
            <w:r>
              <w:rPr>
                <w:spacing w:val="-2"/>
              </w:rPr>
              <w:t>Bremby,</w:t>
            </w:r>
            <w:r>
              <w:rPr>
                <w:spacing w:val="-12"/>
              </w:rPr>
              <w:t xml:space="preserve"> </w:t>
            </w:r>
            <w:r>
              <w:rPr>
                <w:spacing w:val="-2"/>
              </w:rPr>
              <w:t xml:space="preserve">Angie </w:t>
            </w:r>
            <w:r>
              <w:t>(757)</w:t>
            </w:r>
            <w:r>
              <w:rPr>
                <w:spacing w:val="-10"/>
              </w:rPr>
              <w:t xml:space="preserve"> </w:t>
            </w:r>
            <w:r>
              <w:t>896-</w:t>
            </w:r>
            <w:r>
              <w:rPr>
                <w:spacing w:val="-4"/>
              </w:rPr>
              <w:t>5286</w:t>
            </w:r>
          </w:p>
        </w:tc>
        <w:tc>
          <w:tcPr>
            <w:tcW w:w="7651" w:type="dxa"/>
          </w:tcPr>
          <w:p w:rsidR="00B3190B" w:rsidRDefault="00DE721F">
            <w:pPr>
              <w:pStyle w:val="TableParagraph"/>
              <w:spacing w:before="183"/>
              <w:ind w:left="184"/>
            </w:pPr>
            <w:r>
              <w:t>Water Mist Fire Fighting Pumps, Cooling Coils, Gravity Coils, Fan Coil Assemblies,</w:t>
            </w:r>
            <w:r>
              <w:rPr>
                <w:spacing w:val="-14"/>
              </w:rPr>
              <w:t xml:space="preserve"> </w:t>
            </w:r>
            <w:r>
              <w:t>Refrigeration,</w:t>
            </w:r>
            <w:r>
              <w:rPr>
                <w:spacing w:val="-14"/>
              </w:rPr>
              <w:t xml:space="preserve"> </w:t>
            </w:r>
            <w:r>
              <w:t>Product</w:t>
            </w:r>
            <w:r>
              <w:rPr>
                <w:spacing w:val="-14"/>
              </w:rPr>
              <w:t xml:space="preserve"> </w:t>
            </w:r>
            <w:r>
              <w:t>Cooler</w:t>
            </w:r>
            <w:r>
              <w:rPr>
                <w:spacing w:val="-12"/>
              </w:rPr>
              <w:t xml:space="preserve"> </w:t>
            </w:r>
            <w:r>
              <w:t>Units,</w:t>
            </w:r>
            <w:r>
              <w:rPr>
                <w:spacing w:val="-14"/>
              </w:rPr>
              <w:t xml:space="preserve"> </w:t>
            </w:r>
            <w:r>
              <w:t>Fan</w:t>
            </w:r>
            <w:r>
              <w:rPr>
                <w:spacing w:val="-13"/>
              </w:rPr>
              <w:t xml:space="preserve"> </w:t>
            </w:r>
            <w:r>
              <w:t>Coil</w:t>
            </w:r>
            <w:r>
              <w:rPr>
                <w:spacing w:val="-14"/>
              </w:rPr>
              <w:t xml:space="preserve"> </w:t>
            </w:r>
            <w:r>
              <w:t>Units,</w:t>
            </w:r>
            <w:r>
              <w:rPr>
                <w:spacing w:val="-13"/>
              </w:rPr>
              <w:t xml:space="preserve"> </w:t>
            </w:r>
            <w:r>
              <w:t>Heaters, Ships Stores &amp; Walk in Reefer Units</w:t>
            </w:r>
          </w:p>
        </w:tc>
      </w:tr>
      <w:tr w:rsidR="00B3190B">
        <w:trPr>
          <w:trHeight w:val="1151"/>
        </w:trPr>
        <w:tc>
          <w:tcPr>
            <w:tcW w:w="3494" w:type="dxa"/>
          </w:tcPr>
          <w:p w:rsidR="00B3190B" w:rsidRDefault="00DE721F">
            <w:pPr>
              <w:pStyle w:val="TableParagraph"/>
              <w:spacing w:before="171"/>
              <w:ind w:left="112"/>
            </w:pPr>
            <w:r>
              <w:rPr>
                <w:spacing w:val="-2"/>
              </w:rPr>
              <w:t>Budinich, Rodney</w:t>
            </w:r>
          </w:p>
          <w:p w:rsidR="00B3190B" w:rsidRDefault="00DE721F">
            <w:pPr>
              <w:pStyle w:val="TableParagraph"/>
              <w:spacing w:before="10"/>
              <w:ind w:left="114"/>
            </w:pPr>
            <w:r>
              <w:t>(228)</w:t>
            </w:r>
            <w:r>
              <w:rPr>
                <w:spacing w:val="-11"/>
              </w:rPr>
              <w:t xml:space="preserve"> </w:t>
            </w:r>
            <w:r>
              <w:t>935-</w:t>
            </w:r>
            <w:r>
              <w:rPr>
                <w:spacing w:val="-4"/>
              </w:rPr>
              <w:t>7533</w:t>
            </w:r>
          </w:p>
        </w:tc>
        <w:tc>
          <w:tcPr>
            <w:tcW w:w="7651" w:type="dxa"/>
          </w:tcPr>
          <w:p w:rsidR="00B3190B" w:rsidRDefault="00DE721F">
            <w:pPr>
              <w:pStyle w:val="TableParagraph"/>
              <w:spacing w:before="179"/>
              <w:ind w:left="184"/>
            </w:pPr>
            <w:r>
              <w:t>Miscellaneous</w:t>
            </w:r>
            <w:r>
              <w:rPr>
                <w:spacing w:val="-14"/>
              </w:rPr>
              <w:t xml:space="preserve"> </w:t>
            </w:r>
            <w:r>
              <w:t>Machinery</w:t>
            </w:r>
            <w:r>
              <w:rPr>
                <w:spacing w:val="-14"/>
              </w:rPr>
              <w:t xml:space="preserve"> </w:t>
            </w:r>
            <w:r>
              <w:t>Outsourcing,</w:t>
            </w:r>
            <w:r>
              <w:rPr>
                <w:spacing w:val="-14"/>
              </w:rPr>
              <w:t xml:space="preserve"> </w:t>
            </w:r>
            <w:r>
              <w:t>Pressure</w:t>
            </w:r>
            <w:r>
              <w:rPr>
                <w:spacing w:val="-13"/>
              </w:rPr>
              <w:t xml:space="preserve"> </w:t>
            </w:r>
            <w:r>
              <w:t>Vessels,</w:t>
            </w:r>
            <w:r>
              <w:rPr>
                <w:spacing w:val="-14"/>
              </w:rPr>
              <w:t xml:space="preserve"> </w:t>
            </w:r>
            <w:r>
              <w:t>Deck</w:t>
            </w:r>
            <w:r>
              <w:rPr>
                <w:spacing w:val="-14"/>
              </w:rPr>
              <w:t xml:space="preserve"> </w:t>
            </w:r>
            <w:r>
              <w:t>Covering, and</w:t>
            </w:r>
            <w:r>
              <w:rPr>
                <w:spacing w:val="-4"/>
              </w:rPr>
              <w:t xml:space="preserve"> </w:t>
            </w:r>
            <w:r>
              <w:t>LPD</w:t>
            </w:r>
            <w:r>
              <w:rPr>
                <w:spacing w:val="-5"/>
              </w:rPr>
              <w:t xml:space="preserve"> </w:t>
            </w:r>
            <w:r>
              <w:t>Joiner</w:t>
            </w:r>
            <w:r>
              <w:rPr>
                <w:spacing w:val="-3"/>
              </w:rPr>
              <w:t xml:space="preserve"> </w:t>
            </w:r>
            <w:r>
              <w:t>Packages.</w:t>
            </w:r>
            <w:r>
              <w:rPr>
                <w:spacing w:val="40"/>
              </w:rPr>
              <w:t xml:space="preserve"> </w:t>
            </w:r>
            <w:r>
              <w:t>Miscellaneous</w:t>
            </w:r>
            <w:r>
              <w:rPr>
                <w:spacing w:val="-6"/>
              </w:rPr>
              <w:t xml:space="preserve"> </w:t>
            </w:r>
            <w:r>
              <w:t>Outsourcing</w:t>
            </w:r>
            <w:r>
              <w:rPr>
                <w:spacing w:val="-4"/>
              </w:rPr>
              <w:t xml:space="preserve"> </w:t>
            </w:r>
            <w:r>
              <w:t>and</w:t>
            </w:r>
            <w:r>
              <w:rPr>
                <w:spacing w:val="-4"/>
              </w:rPr>
              <w:t xml:space="preserve"> </w:t>
            </w:r>
            <w:r>
              <w:t>Fabrication (Pipe, High Solids Paint, etc.)</w:t>
            </w:r>
          </w:p>
        </w:tc>
      </w:tr>
      <w:tr w:rsidR="00B3190B">
        <w:trPr>
          <w:trHeight w:val="1545"/>
        </w:trPr>
        <w:tc>
          <w:tcPr>
            <w:tcW w:w="3494" w:type="dxa"/>
          </w:tcPr>
          <w:p w:rsidR="00B3190B" w:rsidRDefault="00B3190B">
            <w:pPr>
              <w:pStyle w:val="TableParagraph"/>
              <w:spacing w:before="10"/>
              <w:rPr>
                <w:sz w:val="30"/>
              </w:rPr>
            </w:pPr>
          </w:p>
          <w:p w:rsidR="00B3190B" w:rsidRDefault="00DE721F">
            <w:pPr>
              <w:pStyle w:val="TableParagraph"/>
              <w:spacing w:before="1"/>
              <w:ind w:left="112"/>
            </w:pPr>
            <w:r>
              <w:t>Migues,</w:t>
            </w:r>
            <w:r>
              <w:rPr>
                <w:spacing w:val="-13"/>
              </w:rPr>
              <w:t xml:space="preserve"> </w:t>
            </w:r>
            <w:r>
              <w:rPr>
                <w:spacing w:val="-2"/>
              </w:rPr>
              <w:t>Whitney</w:t>
            </w:r>
          </w:p>
          <w:p w:rsidR="00B3190B" w:rsidRDefault="00DE721F">
            <w:pPr>
              <w:pStyle w:val="TableParagraph"/>
              <w:spacing w:before="9"/>
              <w:ind w:left="114"/>
            </w:pPr>
            <w:r>
              <w:t>(228)</w:t>
            </w:r>
            <w:r>
              <w:rPr>
                <w:spacing w:val="-9"/>
              </w:rPr>
              <w:t xml:space="preserve"> </w:t>
            </w:r>
            <w:r>
              <w:t>935-</w:t>
            </w:r>
            <w:r>
              <w:rPr>
                <w:spacing w:val="-4"/>
              </w:rPr>
              <w:t>7841</w:t>
            </w:r>
          </w:p>
        </w:tc>
        <w:tc>
          <w:tcPr>
            <w:tcW w:w="7651" w:type="dxa"/>
          </w:tcPr>
          <w:p w:rsidR="00B3190B" w:rsidRDefault="00DE721F">
            <w:pPr>
              <w:pStyle w:val="TableParagraph"/>
              <w:spacing w:before="111"/>
              <w:ind w:left="185"/>
            </w:pPr>
            <w:r>
              <w:t>Fire Detection Sensors, AFFF Proportioner Systems, Fire Extinguishers, Halon and Nitrogen Systems, Galley Hoods, HFP/Halon Systems (Installation), FM 200, CO2, Watermist, and APC Flooding (Installation), Magazine</w:t>
            </w:r>
            <w:r>
              <w:rPr>
                <w:spacing w:val="-3"/>
              </w:rPr>
              <w:t xml:space="preserve"> </w:t>
            </w:r>
            <w:r>
              <w:t>Sprinkler</w:t>
            </w:r>
            <w:r>
              <w:rPr>
                <w:spacing w:val="-3"/>
              </w:rPr>
              <w:t xml:space="preserve"> </w:t>
            </w:r>
            <w:r>
              <w:t>Systems</w:t>
            </w:r>
            <w:r>
              <w:rPr>
                <w:spacing w:val="-3"/>
              </w:rPr>
              <w:t xml:space="preserve"> </w:t>
            </w:r>
            <w:r>
              <w:t>(LPD),</w:t>
            </w:r>
            <w:r>
              <w:rPr>
                <w:spacing w:val="40"/>
              </w:rPr>
              <w:t xml:space="preserve"> </w:t>
            </w:r>
            <w:r>
              <w:t>Twin</w:t>
            </w:r>
            <w:r>
              <w:rPr>
                <w:spacing w:val="-7"/>
              </w:rPr>
              <w:t xml:space="preserve"> </w:t>
            </w:r>
            <w:r>
              <w:t>Agent</w:t>
            </w:r>
            <w:r>
              <w:rPr>
                <w:spacing w:val="-5"/>
              </w:rPr>
              <w:t xml:space="preserve"> </w:t>
            </w:r>
            <w:r>
              <w:t>Unit,</w:t>
            </w:r>
            <w:r>
              <w:rPr>
                <w:spacing w:val="-3"/>
              </w:rPr>
              <w:t xml:space="preserve"> </w:t>
            </w:r>
            <w:r>
              <w:t>AFFF</w:t>
            </w:r>
            <w:r>
              <w:rPr>
                <w:spacing w:val="-4"/>
              </w:rPr>
              <w:t xml:space="preserve"> </w:t>
            </w:r>
            <w:r>
              <w:t>Fire</w:t>
            </w:r>
            <w:r>
              <w:rPr>
                <w:spacing w:val="-3"/>
              </w:rPr>
              <w:t xml:space="preserve"> </w:t>
            </w:r>
            <w:r>
              <w:t>Extinguisher System, Miscellaneous Outsourcing and Fabrication</w:t>
            </w:r>
          </w:p>
        </w:tc>
      </w:tr>
      <w:tr w:rsidR="00B3190B">
        <w:trPr>
          <w:trHeight w:val="611"/>
        </w:trPr>
        <w:tc>
          <w:tcPr>
            <w:tcW w:w="3494" w:type="dxa"/>
          </w:tcPr>
          <w:p w:rsidR="00B3190B" w:rsidRDefault="00DE721F">
            <w:pPr>
              <w:pStyle w:val="TableParagraph"/>
              <w:spacing w:line="263" w:lineRule="exact"/>
              <w:ind w:left="114"/>
            </w:pPr>
            <w:r>
              <w:rPr>
                <w:spacing w:val="-2"/>
              </w:rPr>
              <w:t>Russell,</w:t>
            </w:r>
            <w:r>
              <w:rPr>
                <w:spacing w:val="1"/>
              </w:rPr>
              <w:t xml:space="preserve"> </w:t>
            </w:r>
            <w:r>
              <w:rPr>
                <w:spacing w:val="-2"/>
              </w:rPr>
              <w:t>Kerri</w:t>
            </w:r>
          </w:p>
          <w:p w:rsidR="00B3190B" w:rsidRDefault="00DE721F">
            <w:pPr>
              <w:pStyle w:val="TableParagraph"/>
              <w:spacing w:before="9"/>
              <w:ind w:left="114"/>
            </w:pPr>
            <w:r>
              <w:t>(228)</w:t>
            </w:r>
            <w:r>
              <w:rPr>
                <w:spacing w:val="-11"/>
              </w:rPr>
              <w:t xml:space="preserve"> </w:t>
            </w:r>
            <w:r>
              <w:t>935-</w:t>
            </w:r>
            <w:r>
              <w:rPr>
                <w:spacing w:val="-4"/>
              </w:rPr>
              <w:t>3537</w:t>
            </w:r>
          </w:p>
        </w:tc>
        <w:tc>
          <w:tcPr>
            <w:tcW w:w="7651" w:type="dxa"/>
          </w:tcPr>
          <w:p w:rsidR="00B3190B" w:rsidRDefault="00DE721F">
            <w:pPr>
              <w:pStyle w:val="TableParagraph"/>
              <w:spacing w:before="39"/>
              <w:ind w:left="185"/>
            </w:pPr>
            <w:r>
              <w:t>AC</w:t>
            </w:r>
            <w:r>
              <w:rPr>
                <w:spacing w:val="-3"/>
              </w:rPr>
              <w:t xml:space="preserve"> </w:t>
            </w:r>
            <w:r>
              <w:t>Plants,</w:t>
            </w:r>
            <w:r>
              <w:rPr>
                <w:spacing w:val="-4"/>
              </w:rPr>
              <w:t xml:space="preserve"> </w:t>
            </w:r>
            <w:r>
              <w:t>HVAC</w:t>
            </w:r>
            <w:r>
              <w:rPr>
                <w:spacing w:val="-3"/>
              </w:rPr>
              <w:t xml:space="preserve"> </w:t>
            </w:r>
            <w:r>
              <w:t>Ventilation</w:t>
            </w:r>
            <w:r>
              <w:rPr>
                <w:spacing w:val="-5"/>
              </w:rPr>
              <w:t xml:space="preserve"> </w:t>
            </w:r>
            <w:r>
              <w:t>Fans</w:t>
            </w:r>
            <w:r>
              <w:rPr>
                <w:spacing w:val="-4"/>
              </w:rPr>
              <w:t xml:space="preserve"> </w:t>
            </w:r>
            <w:r>
              <w:t>(Vane</w:t>
            </w:r>
            <w:r>
              <w:rPr>
                <w:spacing w:val="-6"/>
              </w:rPr>
              <w:t xml:space="preserve"> </w:t>
            </w:r>
            <w:r>
              <w:t>axial,</w:t>
            </w:r>
            <w:r>
              <w:rPr>
                <w:spacing w:val="-7"/>
              </w:rPr>
              <w:t xml:space="preserve"> </w:t>
            </w:r>
            <w:r>
              <w:t>Centrifugal,</w:t>
            </w:r>
            <w:r>
              <w:rPr>
                <w:spacing w:val="-7"/>
              </w:rPr>
              <w:t xml:space="preserve"> </w:t>
            </w:r>
            <w:r>
              <w:t>and</w:t>
            </w:r>
            <w:r>
              <w:rPr>
                <w:spacing w:val="-3"/>
              </w:rPr>
              <w:t xml:space="preserve"> </w:t>
            </w:r>
            <w:r>
              <w:t xml:space="preserve">Gas </w:t>
            </w:r>
            <w:r>
              <w:rPr>
                <w:spacing w:val="-2"/>
              </w:rPr>
              <w:t>Turbine)</w:t>
            </w:r>
          </w:p>
        </w:tc>
      </w:tr>
      <w:tr w:rsidR="00B3190B">
        <w:trPr>
          <w:trHeight w:val="1077"/>
        </w:trPr>
        <w:tc>
          <w:tcPr>
            <w:tcW w:w="3494" w:type="dxa"/>
          </w:tcPr>
          <w:p w:rsidR="00B3190B" w:rsidRDefault="00DE721F">
            <w:pPr>
              <w:pStyle w:val="TableParagraph"/>
              <w:spacing w:before="140"/>
              <w:ind w:left="112"/>
            </w:pPr>
            <w:r>
              <w:t>Taylor,</w:t>
            </w:r>
            <w:r>
              <w:rPr>
                <w:spacing w:val="-12"/>
              </w:rPr>
              <w:t xml:space="preserve"> </w:t>
            </w:r>
            <w:r>
              <w:t>Anna</w:t>
            </w:r>
            <w:r>
              <w:rPr>
                <w:spacing w:val="-10"/>
              </w:rPr>
              <w:t xml:space="preserve"> </w:t>
            </w:r>
            <w:r>
              <w:rPr>
                <w:spacing w:val="-2"/>
              </w:rPr>
              <w:t>Brooke</w:t>
            </w:r>
          </w:p>
          <w:p w:rsidR="00B3190B" w:rsidRDefault="00DE721F">
            <w:pPr>
              <w:pStyle w:val="TableParagraph"/>
              <w:ind w:left="114"/>
            </w:pPr>
            <w:r>
              <w:rPr>
                <w:spacing w:val="-2"/>
              </w:rPr>
              <w:t>(228)</w:t>
            </w:r>
            <w:r>
              <w:rPr>
                <w:spacing w:val="-1"/>
              </w:rPr>
              <w:t xml:space="preserve"> </w:t>
            </w:r>
            <w:r>
              <w:rPr>
                <w:spacing w:val="-2"/>
              </w:rPr>
              <w:t>935-</w:t>
            </w:r>
            <w:r>
              <w:rPr>
                <w:spacing w:val="-4"/>
              </w:rPr>
              <w:t>7605</w:t>
            </w:r>
          </w:p>
        </w:tc>
        <w:tc>
          <w:tcPr>
            <w:tcW w:w="7651" w:type="dxa"/>
          </w:tcPr>
          <w:p w:rsidR="00B3190B" w:rsidRDefault="00DE721F">
            <w:pPr>
              <w:pStyle w:val="TableParagraph"/>
              <w:spacing w:before="140"/>
              <w:ind w:left="185" w:right="167" w:hanging="1"/>
            </w:pPr>
            <w:r>
              <w:t>Re-Heater/</w:t>
            </w:r>
            <w:r>
              <w:rPr>
                <w:spacing w:val="-4"/>
              </w:rPr>
              <w:t xml:space="preserve"> </w:t>
            </w:r>
            <w:r>
              <w:t>Pre-Heater</w:t>
            </w:r>
            <w:r>
              <w:rPr>
                <w:spacing w:val="-6"/>
              </w:rPr>
              <w:t xml:space="preserve"> </w:t>
            </w:r>
            <w:r>
              <w:t>Controllers,</w:t>
            </w:r>
            <w:r>
              <w:rPr>
                <w:spacing w:val="-4"/>
              </w:rPr>
              <w:t xml:space="preserve"> </w:t>
            </w:r>
            <w:r>
              <w:t>Lube</w:t>
            </w:r>
            <w:r>
              <w:rPr>
                <w:spacing w:val="-4"/>
              </w:rPr>
              <w:t xml:space="preserve"> </w:t>
            </w:r>
            <w:r>
              <w:t>Oil</w:t>
            </w:r>
            <w:r>
              <w:rPr>
                <w:spacing w:val="-7"/>
              </w:rPr>
              <w:t xml:space="preserve"> </w:t>
            </w:r>
            <w:r>
              <w:t>Heaters</w:t>
            </w:r>
            <w:r>
              <w:rPr>
                <w:spacing w:val="-6"/>
              </w:rPr>
              <w:t xml:space="preserve"> </w:t>
            </w:r>
            <w:r>
              <w:t>/</w:t>
            </w:r>
            <w:r>
              <w:rPr>
                <w:spacing w:val="-6"/>
              </w:rPr>
              <w:t xml:space="preserve"> </w:t>
            </w:r>
            <w:r>
              <w:t>Controllers, Immersion Heaters, Circulation Heaters, Duct Heaters, and Space Heaters, Windows, Wiper Assemblies</w:t>
            </w:r>
          </w:p>
        </w:tc>
      </w:tr>
      <w:tr w:rsidR="00B3190B">
        <w:trPr>
          <w:trHeight w:val="1060"/>
        </w:trPr>
        <w:tc>
          <w:tcPr>
            <w:tcW w:w="3494" w:type="dxa"/>
          </w:tcPr>
          <w:p w:rsidR="00B3190B" w:rsidRDefault="00B3190B">
            <w:pPr>
              <w:pStyle w:val="TableParagraph"/>
              <w:spacing w:before="1"/>
            </w:pPr>
          </w:p>
          <w:p w:rsidR="00B3190B" w:rsidRDefault="00DE721F">
            <w:pPr>
              <w:pStyle w:val="TableParagraph"/>
              <w:ind w:left="112"/>
            </w:pPr>
            <w:r>
              <w:t>Tucker,</w:t>
            </w:r>
            <w:r>
              <w:rPr>
                <w:spacing w:val="-13"/>
              </w:rPr>
              <w:t xml:space="preserve"> </w:t>
            </w:r>
            <w:r>
              <w:rPr>
                <w:spacing w:val="-2"/>
              </w:rPr>
              <w:t>Amber</w:t>
            </w:r>
          </w:p>
          <w:p w:rsidR="00B3190B" w:rsidRDefault="00DE721F">
            <w:pPr>
              <w:pStyle w:val="TableParagraph"/>
              <w:ind w:left="107"/>
            </w:pPr>
            <w:r>
              <w:rPr>
                <w:spacing w:val="-2"/>
              </w:rPr>
              <w:t>(228)</w:t>
            </w:r>
            <w:r>
              <w:rPr>
                <w:spacing w:val="-1"/>
              </w:rPr>
              <w:t xml:space="preserve"> </w:t>
            </w:r>
            <w:r>
              <w:rPr>
                <w:spacing w:val="-2"/>
              </w:rPr>
              <w:t>935-</w:t>
            </w:r>
            <w:r>
              <w:rPr>
                <w:spacing w:val="-4"/>
              </w:rPr>
              <w:t>3713</w:t>
            </w:r>
          </w:p>
        </w:tc>
        <w:tc>
          <w:tcPr>
            <w:tcW w:w="7651" w:type="dxa"/>
          </w:tcPr>
          <w:p w:rsidR="00B3190B" w:rsidRDefault="00DE721F">
            <w:pPr>
              <w:pStyle w:val="TableParagraph"/>
              <w:spacing w:before="133"/>
              <w:ind w:left="185"/>
            </w:pPr>
            <w:r>
              <w:t>Pumps (JP-5, Potable, Fire, Seawater, Chilled Water, Centrifugal, Centralized,</w:t>
            </w:r>
            <w:r>
              <w:rPr>
                <w:spacing w:val="-6"/>
              </w:rPr>
              <w:t xml:space="preserve"> </w:t>
            </w:r>
            <w:r>
              <w:t>Rotary,</w:t>
            </w:r>
            <w:r>
              <w:rPr>
                <w:spacing w:val="-8"/>
              </w:rPr>
              <w:t xml:space="preserve"> </w:t>
            </w:r>
            <w:r>
              <w:t>Transfer,</w:t>
            </w:r>
            <w:r>
              <w:rPr>
                <w:spacing w:val="-6"/>
              </w:rPr>
              <w:t xml:space="preserve"> </w:t>
            </w:r>
            <w:r>
              <w:t>Aspirator,</w:t>
            </w:r>
            <w:r>
              <w:rPr>
                <w:spacing w:val="-8"/>
              </w:rPr>
              <w:t xml:space="preserve"> </w:t>
            </w:r>
            <w:r>
              <w:t>Sewage),</w:t>
            </w:r>
            <w:r>
              <w:rPr>
                <w:spacing w:val="-6"/>
              </w:rPr>
              <w:t xml:space="preserve"> </w:t>
            </w:r>
            <w:r>
              <w:t>Sewage</w:t>
            </w:r>
            <w:r>
              <w:rPr>
                <w:spacing w:val="-8"/>
              </w:rPr>
              <w:t xml:space="preserve"> </w:t>
            </w:r>
            <w:r>
              <w:t>Comminutor, Vacuum Collection Sewage System</w:t>
            </w:r>
          </w:p>
        </w:tc>
      </w:tr>
      <w:tr w:rsidR="00B3190B">
        <w:trPr>
          <w:trHeight w:val="1514"/>
        </w:trPr>
        <w:tc>
          <w:tcPr>
            <w:tcW w:w="3494" w:type="dxa"/>
          </w:tcPr>
          <w:p w:rsidR="00B3190B" w:rsidRDefault="00DE721F">
            <w:pPr>
              <w:pStyle w:val="TableParagraph"/>
              <w:spacing w:before="97"/>
              <w:ind w:left="112"/>
            </w:pPr>
            <w:r>
              <w:t>Taylor,</w:t>
            </w:r>
            <w:r>
              <w:rPr>
                <w:spacing w:val="-12"/>
              </w:rPr>
              <w:t xml:space="preserve"> </w:t>
            </w:r>
            <w:r>
              <w:t>Anna</w:t>
            </w:r>
            <w:r>
              <w:rPr>
                <w:spacing w:val="-10"/>
              </w:rPr>
              <w:t xml:space="preserve"> </w:t>
            </w:r>
            <w:r>
              <w:rPr>
                <w:spacing w:val="-2"/>
              </w:rPr>
              <w:t>Brooke</w:t>
            </w:r>
          </w:p>
          <w:p w:rsidR="00B3190B" w:rsidRDefault="00DE721F">
            <w:pPr>
              <w:pStyle w:val="TableParagraph"/>
              <w:ind w:left="114"/>
            </w:pPr>
            <w:r>
              <w:t>(228)</w:t>
            </w:r>
            <w:r>
              <w:rPr>
                <w:spacing w:val="-14"/>
              </w:rPr>
              <w:t xml:space="preserve"> </w:t>
            </w:r>
            <w:r>
              <w:t>935-</w:t>
            </w:r>
            <w:r>
              <w:rPr>
                <w:spacing w:val="-9"/>
              </w:rPr>
              <w:t xml:space="preserve"> </w:t>
            </w:r>
            <w:r>
              <w:rPr>
                <w:spacing w:val="-4"/>
              </w:rPr>
              <w:t>7605</w:t>
            </w:r>
          </w:p>
          <w:p w:rsidR="00B3190B" w:rsidRDefault="00DE721F">
            <w:pPr>
              <w:pStyle w:val="TableParagraph"/>
              <w:ind w:left="652"/>
            </w:pPr>
            <w:r>
              <w:rPr>
                <w:spacing w:val="-5"/>
              </w:rPr>
              <w:t>or</w:t>
            </w:r>
          </w:p>
          <w:p w:rsidR="00B3190B" w:rsidRDefault="00DE721F">
            <w:pPr>
              <w:pStyle w:val="TableParagraph"/>
              <w:ind w:left="112"/>
            </w:pPr>
            <w:r>
              <w:t>Migues,</w:t>
            </w:r>
            <w:r>
              <w:rPr>
                <w:spacing w:val="-13"/>
              </w:rPr>
              <w:t xml:space="preserve"> </w:t>
            </w:r>
            <w:r>
              <w:rPr>
                <w:spacing w:val="-2"/>
              </w:rPr>
              <w:t>Whitney</w:t>
            </w:r>
          </w:p>
          <w:p w:rsidR="00B3190B" w:rsidRDefault="00DE721F">
            <w:pPr>
              <w:pStyle w:val="TableParagraph"/>
              <w:ind w:left="114"/>
            </w:pPr>
            <w:r>
              <w:rPr>
                <w:spacing w:val="-2"/>
              </w:rPr>
              <w:t>(228)</w:t>
            </w:r>
            <w:r>
              <w:rPr>
                <w:spacing w:val="-1"/>
              </w:rPr>
              <w:t xml:space="preserve"> </w:t>
            </w:r>
            <w:r>
              <w:rPr>
                <w:spacing w:val="-2"/>
              </w:rPr>
              <w:t>935-</w:t>
            </w:r>
            <w:r>
              <w:rPr>
                <w:spacing w:val="-4"/>
              </w:rPr>
              <w:t>7841</w:t>
            </w:r>
          </w:p>
        </w:tc>
        <w:tc>
          <w:tcPr>
            <w:tcW w:w="7651" w:type="dxa"/>
          </w:tcPr>
          <w:p w:rsidR="00B3190B" w:rsidRDefault="00B3190B">
            <w:pPr>
              <w:pStyle w:val="TableParagraph"/>
              <w:spacing w:before="1"/>
              <w:rPr>
                <w:sz w:val="19"/>
              </w:rPr>
            </w:pPr>
          </w:p>
          <w:p w:rsidR="00B3190B" w:rsidRDefault="00DE721F">
            <w:pPr>
              <w:pStyle w:val="TableParagraph"/>
              <w:ind w:left="185" w:right="167"/>
            </w:pPr>
            <w:r>
              <w:t>Ventilation Closures (Motor and Manually Operated), Dampers, Bellmouth Terminals, Radar Absorbing Louvers, HVAC Moisture Separators,</w:t>
            </w:r>
            <w:r>
              <w:rPr>
                <w:spacing w:val="-4"/>
              </w:rPr>
              <w:t xml:space="preserve"> </w:t>
            </w:r>
            <w:r>
              <w:t>HVAC</w:t>
            </w:r>
            <w:r>
              <w:rPr>
                <w:spacing w:val="-3"/>
              </w:rPr>
              <w:t xml:space="preserve"> </w:t>
            </w:r>
            <w:r>
              <w:t>Air</w:t>
            </w:r>
            <w:r>
              <w:rPr>
                <w:spacing w:val="-4"/>
              </w:rPr>
              <w:t xml:space="preserve"> </w:t>
            </w:r>
            <w:r>
              <w:t>Filters,</w:t>
            </w:r>
            <w:r>
              <w:rPr>
                <w:spacing w:val="-4"/>
              </w:rPr>
              <w:t xml:space="preserve"> </w:t>
            </w:r>
            <w:r>
              <w:t>HVAC</w:t>
            </w:r>
            <w:r>
              <w:rPr>
                <w:spacing w:val="-3"/>
              </w:rPr>
              <w:t xml:space="preserve"> </w:t>
            </w:r>
            <w:r>
              <w:t>Dampers</w:t>
            </w:r>
            <w:r>
              <w:rPr>
                <w:spacing w:val="-5"/>
              </w:rPr>
              <w:t xml:space="preserve"> </w:t>
            </w:r>
            <w:r>
              <w:t>and</w:t>
            </w:r>
            <w:r>
              <w:rPr>
                <w:spacing w:val="-3"/>
              </w:rPr>
              <w:t xml:space="preserve"> </w:t>
            </w:r>
            <w:r>
              <w:t>Spiral</w:t>
            </w:r>
            <w:r>
              <w:rPr>
                <w:spacing w:val="-4"/>
              </w:rPr>
              <w:t xml:space="preserve"> </w:t>
            </w:r>
            <w:r>
              <w:t>Duct,</w:t>
            </w:r>
            <w:r>
              <w:rPr>
                <w:spacing w:val="-6"/>
              </w:rPr>
              <w:t xml:space="preserve"> </w:t>
            </w:r>
            <w:r>
              <w:t>CBR</w:t>
            </w:r>
            <w:r>
              <w:rPr>
                <w:spacing w:val="-5"/>
              </w:rPr>
              <w:t xml:space="preserve"> </w:t>
            </w:r>
            <w:r>
              <w:t>Filter Assemblies, CPS Filter System</w:t>
            </w:r>
            <w:r>
              <w:rPr>
                <w:color w:val="1F487C"/>
              </w:rPr>
              <w:t xml:space="preserve">, </w:t>
            </w:r>
            <w:r>
              <w:t>Diffusers/Grilles/Dampers</w:t>
            </w:r>
          </w:p>
        </w:tc>
      </w:tr>
    </w:tbl>
    <w:p w:rsidR="00B3190B" w:rsidRDefault="00B3190B">
      <w:pPr>
        <w:sectPr w:rsidR="00B3190B" w:rsidSect="00995D12">
          <w:pgSz w:w="12240" w:h="15840"/>
          <w:pgMar w:top="1440" w:right="360" w:bottom="432" w:left="432" w:header="0" w:footer="1665" w:gutter="0"/>
          <w:cols w:space="720"/>
        </w:sectPr>
      </w:pPr>
    </w:p>
    <w:p w:rsidR="00B3190B" w:rsidRDefault="00DE721F">
      <w:pPr>
        <w:pStyle w:val="Heading1"/>
        <w:spacing w:before="9"/>
        <w:ind w:left="1590"/>
      </w:pPr>
      <w:r>
        <w:t>Deck</w:t>
      </w:r>
      <w:r>
        <w:rPr>
          <w:spacing w:val="-19"/>
        </w:rPr>
        <w:t xml:space="preserve"> </w:t>
      </w:r>
      <w:r>
        <w:rPr>
          <w:spacing w:val="-2"/>
        </w:rPr>
        <w:t>Machinery</w:t>
      </w:r>
    </w:p>
    <w:p w:rsidR="00B3190B" w:rsidRDefault="00DE721F">
      <w:pPr>
        <w:pStyle w:val="BodyText"/>
        <w:spacing w:before="49"/>
        <w:ind w:left="4928"/>
      </w:pPr>
      <w:r>
        <w:rPr>
          <w:spacing w:val="-2"/>
        </w:rPr>
        <w:t>Kelly</w:t>
      </w:r>
      <w:r>
        <w:rPr>
          <w:spacing w:val="-13"/>
        </w:rPr>
        <w:t xml:space="preserve"> </w:t>
      </w:r>
      <w:r>
        <w:rPr>
          <w:spacing w:val="-2"/>
        </w:rPr>
        <w:t>Doebler</w:t>
      </w:r>
    </w:p>
    <w:p w:rsidR="00B3190B" w:rsidRDefault="00DE721F">
      <w:pPr>
        <w:pStyle w:val="BodyText"/>
        <w:spacing w:before="43"/>
        <w:ind w:left="3642"/>
      </w:pPr>
      <w:r>
        <w:t>Manager,</w:t>
      </w:r>
      <w:r>
        <w:rPr>
          <w:spacing w:val="-7"/>
        </w:rPr>
        <w:t xml:space="preserve"> </w:t>
      </w:r>
      <w:r>
        <w:t>Subcontracts</w:t>
      </w:r>
      <w:r>
        <w:rPr>
          <w:spacing w:val="-6"/>
        </w:rPr>
        <w:t xml:space="preserve"> </w:t>
      </w:r>
      <w:r>
        <w:rPr>
          <w:spacing w:val="-2"/>
        </w:rPr>
        <w:t>Administration</w:t>
      </w:r>
    </w:p>
    <w:p w:rsidR="00B3190B" w:rsidRDefault="00DE721F">
      <w:pPr>
        <w:pStyle w:val="BodyText"/>
        <w:spacing w:before="34"/>
        <w:ind w:left="4503"/>
      </w:pPr>
      <w:r>
        <w:t>(228)</w:t>
      </w:r>
      <w:r>
        <w:rPr>
          <w:spacing w:val="-4"/>
        </w:rPr>
        <w:t xml:space="preserve"> </w:t>
      </w:r>
      <w:r>
        <w:t>935-</w:t>
      </w:r>
      <w:r>
        <w:rPr>
          <w:spacing w:val="-4"/>
        </w:rPr>
        <w:t>2606</w:t>
      </w:r>
    </w:p>
    <w:p w:rsidR="00B3190B" w:rsidRDefault="00B3190B">
      <w:pPr>
        <w:pStyle w:val="BodyText"/>
        <w:spacing w:before="3"/>
        <w:rPr>
          <w:sz w:val="2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7"/>
        <w:gridCol w:w="7635"/>
      </w:tblGrid>
      <w:tr w:rsidR="00B3190B">
        <w:trPr>
          <w:trHeight w:val="251"/>
        </w:trPr>
        <w:tc>
          <w:tcPr>
            <w:tcW w:w="3497" w:type="dxa"/>
            <w:shd w:val="clear" w:color="auto" w:fill="0000FF"/>
          </w:tcPr>
          <w:p w:rsidR="00B3190B" w:rsidRDefault="00DE721F">
            <w:pPr>
              <w:pStyle w:val="TableParagraph"/>
              <w:spacing w:line="232" w:lineRule="exact"/>
              <w:ind w:left="4"/>
            </w:pPr>
            <w:r>
              <w:rPr>
                <w:color w:val="FFFFFF"/>
              </w:rPr>
              <w:t>Name:</w:t>
            </w:r>
            <w:r>
              <w:rPr>
                <w:color w:val="FFFFFF"/>
                <w:spacing w:val="-12"/>
              </w:rPr>
              <w:t xml:space="preserve"> </w:t>
            </w:r>
            <w:r>
              <w:rPr>
                <w:color w:val="FFFFFF"/>
                <w:spacing w:val="-2"/>
              </w:rPr>
              <w:t>Buyer</w:t>
            </w:r>
          </w:p>
        </w:tc>
        <w:tc>
          <w:tcPr>
            <w:tcW w:w="7635" w:type="dxa"/>
            <w:shd w:val="clear" w:color="auto" w:fill="0000FF"/>
          </w:tcPr>
          <w:p w:rsidR="00B3190B" w:rsidRDefault="00DE721F">
            <w:pPr>
              <w:pStyle w:val="TableParagraph"/>
              <w:spacing w:line="232" w:lineRule="exact"/>
              <w:ind w:left="2669" w:right="2565"/>
              <w:jc w:val="center"/>
            </w:pPr>
            <w:r>
              <w:rPr>
                <w:color w:val="FFFFFF"/>
                <w:spacing w:val="-2"/>
              </w:rPr>
              <w:t>Commodities</w:t>
            </w:r>
            <w:r>
              <w:rPr>
                <w:color w:val="FFFFFF"/>
                <w:spacing w:val="-8"/>
              </w:rPr>
              <w:t xml:space="preserve"> </w:t>
            </w:r>
            <w:r>
              <w:rPr>
                <w:color w:val="FFFFFF"/>
                <w:spacing w:val="-2"/>
              </w:rPr>
              <w:t>/</w:t>
            </w:r>
            <w:r>
              <w:rPr>
                <w:color w:val="FFFFFF"/>
                <w:spacing w:val="-6"/>
              </w:rPr>
              <w:t xml:space="preserve"> </w:t>
            </w:r>
            <w:r>
              <w:rPr>
                <w:color w:val="FFFFFF"/>
                <w:spacing w:val="-2"/>
              </w:rPr>
              <w:t>Services</w:t>
            </w:r>
          </w:p>
        </w:tc>
      </w:tr>
      <w:tr w:rsidR="00B3190B">
        <w:trPr>
          <w:trHeight w:val="877"/>
        </w:trPr>
        <w:tc>
          <w:tcPr>
            <w:tcW w:w="3497" w:type="dxa"/>
          </w:tcPr>
          <w:p w:rsidR="00B3190B" w:rsidRDefault="00B3190B">
            <w:pPr>
              <w:pStyle w:val="TableParagraph"/>
              <w:spacing w:before="6"/>
              <w:rPr>
                <w:sz w:val="16"/>
              </w:rPr>
            </w:pPr>
          </w:p>
          <w:p w:rsidR="00B3190B" w:rsidRPr="00E6349C" w:rsidRDefault="00DE721F">
            <w:pPr>
              <w:pStyle w:val="TableParagraph"/>
              <w:ind w:left="105"/>
            </w:pPr>
            <w:r w:rsidRPr="00E6349C">
              <w:rPr>
                <w:spacing w:val="-2"/>
              </w:rPr>
              <w:t>Banks,</w:t>
            </w:r>
            <w:r w:rsidRPr="00E6349C">
              <w:rPr>
                <w:spacing w:val="-4"/>
              </w:rPr>
              <w:t xml:space="preserve"> </w:t>
            </w:r>
            <w:r w:rsidRPr="00E6349C">
              <w:rPr>
                <w:spacing w:val="-2"/>
              </w:rPr>
              <w:t>Tiffany</w:t>
            </w:r>
          </w:p>
          <w:p w:rsidR="00B3190B" w:rsidRDefault="00DE721F">
            <w:pPr>
              <w:pStyle w:val="TableParagraph"/>
              <w:ind w:left="105"/>
              <w:rPr>
                <w:sz w:val="20"/>
              </w:rPr>
            </w:pPr>
            <w:r w:rsidRPr="00E6349C">
              <w:t>(228)</w:t>
            </w:r>
            <w:r w:rsidRPr="00E6349C">
              <w:rPr>
                <w:spacing w:val="-11"/>
              </w:rPr>
              <w:t xml:space="preserve"> </w:t>
            </w:r>
            <w:r w:rsidRPr="00E6349C">
              <w:t>935-</w:t>
            </w:r>
            <w:r w:rsidRPr="00E6349C">
              <w:rPr>
                <w:spacing w:val="-10"/>
              </w:rPr>
              <w:t xml:space="preserve"> </w:t>
            </w:r>
            <w:r w:rsidRPr="00E6349C">
              <w:rPr>
                <w:spacing w:val="-4"/>
              </w:rPr>
              <w:t>6966</w:t>
            </w:r>
          </w:p>
        </w:tc>
        <w:tc>
          <w:tcPr>
            <w:tcW w:w="7635" w:type="dxa"/>
          </w:tcPr>
          <w:p w:rsidR="00B3190B" w:rsidRDefault="00B3190B">
            <w:pPr>
              <w:pStyle w:val="TableParagraph"/>
              <w:spacing w:before="5"/>
              <w:rPr>
                <w:sz w:val="16"/>
              </w:rPr>
            </w:pPr>
          </w:p>
          <w:p w:rsidR="00B3190B" w:rsidRDefault="00DE721F">
            <w:pPr>
              <w:pStyle w:val="TableParagraph"/>
              <w:spacing w:before="1"/>
              <w:ind w:left="184" w:right="1448"/>
              <w:rPr>
                <w:sz w:val="20"/>
              </w:rPr>
            </w:pPr>
            <w:r w:rsidRPr="00E6349C">
              <w:t>LHA,</w:t>
            </w:r>
            <w:r w:rsidRPr="00E6349C">
              <w:rPr>
                <w:spacing w:val="-13"/>
              </w:rPr>
              <w:t xml:space="preserve"> </w:t>
            </w:r>
            <w:r w:rsidRPr="00E6349C">
              <w:t>DDG,</w:t>
            </w:r>
            <w:r w:rsidRPr="00E6349C">
              <w:rPr>
                <w:spacing w:val="-12"/>
              </w:rPr>
              <w:t xml:space="preserve"> </w:t>
            </w:r>
            <w:r w:rsidRPr="00E6349C">
              <w:t>NSC</w:t>
            </w:r>
            <w:r w:rsidRPr="00E6349C">
              <w:rPr>
                <w:spacing w:val="-13"/>
              </w:rPr>
              <w:t xml:space="preserve"> </w:t>
            </w:r>
            <w:r w:rsidRPr="00E6349C">
              <w:t>Furniture,</w:t>
            </w:r>
            <w:r w:rsidRPr="00E6349C">
              <w:rPr>
                <w:spacing w:val="-12"/>
              </w:rPr>
              <w:t xml:space="preserve"> </w:t>
            </w:r>
            <w:r w:rsidRPr="00E6349C">
              <w:t>Galley</w:t>
            </w:r>
            <w:r w:rsidRPr="00E6349C">
              <w:rPr>
                <w:spacing w:val="-13"/>
              </w:rPr>
              <w:t xml:space="preserve"> </w:t>
            </w:r>
            <w:r w:rsidRPr="00E6349C">
              <w:t>Equipment,</w:t>
            </w:r>
            <w:r w:rsidRPr="00E6349C">
              <w:rPr>
                <w:spacing w:val="-12"/>
              </w:rPr>
              <w:t xml:space="preserve"> </w:t>
            </w:r>
            <w:r w:rsidRPr="00E6349C">
              <w:t>Lockers,</w:t>
            </w:r>
            <w:r w:rsidRPr="00E6349C">
              <w:rPr>
                <w:spacing w:val="-13"/>
              </w:rPr>
              <w:t xml:space="preserve"> </w:t>
            </w:r>
            <w:r w:rsidRPr="00E6349C">
              <w:t>Laundry, Misc. Fabricated items</w:t>
            </w:r>
          </w:p>
        </w:tc>
      </w:tr>
      <w:tr w:rsidR="00B3190B" w:rsidTr="00E6349C">
        <w:trPr>
          <w:trHeight w:val="2024"/>
        </w:trPr>
        <w:tc>
          <w:tcPr>
            <w:tcW w:w="3497" w:type="dxa"/>
          </w:tcPr>
          <w:p w:rsidR="00B3190B" w:rsidRDefault="00B3190B">
            <w:pPr>
              <w:pStyle w:val="TableParagraph"/>
              <w:rPr>
                <w:sz w:val="20"/>
              </w:rPr>
            </w:pPr>
          </w:p>
          <w:p w:rsidR="00B3190B" w:rsidRDefault="00B3190B">
            <w:pPr>
              <w:pStyle w:val="TableParagraph"/>
              <w:rPr>
                <w:sz w:val="20"/>
              </w:rPr>
            </w:pPr>
          </w:p>
          <w:p w:rsidR="00B3190B" w:rsidRDefault="00B3190B">
            <w:pPr>
              <w:pStyle w:val="TableParagraph"/>
              <w:rPr>
                <w:sz w:val="20"/>
              </w:rPr>
            </w:pPr>
          </w:p>
          <w:p w:rsidR="00B3190B" w:rsidRDefault="00B3190B">
            <w:pPr>
              <w:pStyle w:val="TableParagraph"/>
              <w:spacing w:before="3"/>
              <w:rPr>
                <w:sz w:val="15"/>
              </w:rPr>
            </w:pPr>
          </w:p>
          <w:p w:rsidR="00B3190B" w:rsidRPr="00E6349C" w:rsidRDefault="00DE721F">
            <w:pPr>
              <w:pStyle w:val="TableParagraph"/>
              <w:ind w:left="105"/>
            </w:pPr>
            <w:r w:rsidRPr="00E6349C">
              <w:rPr>
                <w:spacing w:val="-2"/>
              </w:rPr>
              <w:t>Gannon,</w:t>
            </w:r>
            <w:r w:rsidRPr="00E6349C">
              <w:rPr>
                <w:spacing w:val="-3"/>
              </w:rPr>
              <w:t xml:space="preserve"> </w:t>
            </w:r>
            <w:r w:rsidRPr="00E6349C">
              <w:rPr>
                <w:spacing w:val="-2"/>
              </w:rPr>
              <w:t>Robert</w:t>
            </w:r>
            <w:r w:rsidRPr="00E6349C">
              <w:rPr>
                <w:spacing w:val="-4"/>
              </w:rPr>
              <w:t xml:space="preserve"> </w:t>
            </w:r>
            <w:r w:rsidRPr="00E6349C">
              <w:rPr>
                <w:spacing w:val="-2"/>
              </w:rPr>
              <w:t>(Shea)</w:t>
            </w:r>
          </w:p>
          <w:p w:rsidR="00B3190B" w:rsidRDefault="00DE721F">
            <w:pPr>
              <w:pStyle w:val="TableParagraph"/>
              <w:spacing w:before="10"/>
              <w:ind w:left="105"/>
              <w:rPr>
                <w:sz w:val="20"/>
              </w:rPr>
            </w:pPr>
            <w:r w:rsidRPr="00E6349C">
              <w:t>(228)</w:t>
            </w:r>
            <w:r w:rsidRPr="00E6349C">
              <w:rPr>
                <w:spacing w:val="-11"/>
              </w:rPr>
              <w:t xml:space="preserve"> </w:t>
            </w:r>
            <w:r w:rsidRPr="00E6349C">
              <w:t>935-</w:t>
            </w:r>
            <w:r w:rsidRPr="00E6349C">
              <w:rPr>
                <w:spacing w:val="-4"/>
              </w:rPr>
              <w:t>3476</w:t>
            </w:r>
          </w:p>
        </w:tc>
        <w:tc>
          <w:tcPr>
            <w:tcW w:w="7635" w:type="dxa"/>
          </w:tcPr>
          <w:p w:rsidR="00B3190B" w:rsidRDefault="00DE721F">
            <w:pPr>
              <w:pStyle w:val="TableParagraph"/>
              <w:ind w:left="184" w:right="101"/>
              <w:rPr>
                <w:sz w:val="20"/>
              </w:rPr>
            </w:pPr>
            <w:r w:rsidRPr="00E6349C">
              <w:t>Capstans, Steering Gear, Deck Edge Elevator, Stores Elevator, Cargo and Weapons Elevator, Aircraft Elevator Door System, Sideport Closure System, Sideport Stores Crane, Aviation Bridge Crane, Well Deck Bridge Crane, Aircraft Maintenance Bridge Crane, Viewing and Shore Doors, Sideport Doors, Helo Hangar Doors, Side Ramp and Shell Doors, Flight Deck Ramp Access Door, Ground Support Equipment Room Access Door, Vertical Package Conveyor, CIWS</w:t>
            </w:r>
            <w:r w:rsidRPr="00E6349C">
              <w:rPr>
                <w:spacing w:val="-11"/>
              </w:rPr>
              <w:t xml:space="preserve"> </w:t>
            </w:r>
            <w:r w:rsidRPr="00E6349C">
              <w:t>Ammo</w:t>
            </w:r>
            <w:r w:rsidRPr="00E6349C">
              <w:rPr>
                <w:spacing w:val="-10"/>
              </w:rPr>
              <w:t xml:space="preserve"> </w:t>
            </w:r>
            <w:r w:rsidRPr="00E6349C">
              <w:t>Handler,</w:t>
            </w:r>
            <w:r w:rsidRPr="00E6349C">
              <w:rPr>
                <w:spacing w:val="-9"/>
              </w:rPr>
              <w:t xml:space="preserve"> </w:t>
            </w:r>
            <w:r w:rsidRPr="00E6349C">
              <w:t>Ammo</w:t>
            </w:r>
            <w:r w:rsidRPr="00E6349C">
              <w:rPr>
                <w:spacing w:val="-10"/>
              </w:rPr>
              <w:t xml:space="preserve"> </w:t>
            </w:r>
            <w:r w:rsidRPr="00E6349C">
              <w:t>Lift</w:t>
            </w:r>
            <w:r w:rsidRPr="00E6349C">
              <w:rPr>
                <w:spacing w:val="-12"/>
              </w:rPr>
              <w:t xml:space="preserve"> </w:t>
            </w:r>
            <w:r w:rsidRPr="00E6349C">
              <w:t>Platform,</w:t>
            </w:r>
            <w:r w:rsidRPr="00E6349C">
              <w:rPr>
                <w:spacing w:val="30"/>
              </w:rPr>
              <w:t xml:space="preserve"> </w:t>
            </w:r>
            <w:r w:rsidRPr="00E6349C">
              <w:t>Portable</w:t>
            </w:r>
            <w:r w:rsidRPr="00E6349C">
              <w:rPr>
                <w:spacing w:val="-13"/>
              </w:rPr>
              <w:t xml:space="preserve"> </w:t>
            </w:r>
            <w:r w:rsidRPr="00E6349C">
              <w:t>Ramp,</w:t>
            </w:r>
            <w:r w:rsidRPr="00E6349C">
              <w:rPr>
                <w:spacing w:val="-9"/>
              </w:rPr>
              <w:t xml:space="preserve"> </w:t>
            </w:r>
            <w:r w:rsidRPr="00E6349C">
              <w:t>Hinged</w:t>
            </w:r>
            <w:r w:rsidRPr="00E6349C">
              <w:rPr>
                <w:spacing w:val="-9"/>
              </w:rPr>
              <w:t xml:space="preserve"> </w:t>
            </w:r>
            <w:r w:rsidRPr="00E6349C">
              <w:t>Access</w:t>
            </w:r>
            <w:r w:rsidRPr="00E6349C">
              <w:rPr>
                <w:spacing w:val="-11"/>
              </w:rPr>
              <w:t xml:space="preserve"> </w:t>
            </w:r>
            <w:r w:rsidRPr="00E6349C">
              <w:t>Ramp, ACCOM Ladder, Hawser Reels</w:t>
            </w:r>
          </w:p>
        </w:tc>
      </w:tr>
      <w:tr w:rsidR="00FE61C6" w:rsidTr="00E6349C">
        <w:trPr>
          <w:trHeight w:val="1286"/>
        </w:trPr>
        <w:tc>
          <w:tcPr>
            <w:tcW w:w="3497" w:type="dxa"/>
          </w:tcPr>
          <w:p w:rsidR="00FE61C6" w:rsidRDefault="00FE61C6" w:rsidP="00FE61C6">
            <w:pPr>
              <w:pStyle w:val="TableParagraph"/>
              <w:spacing w:before="6"/>
              <w:rPr>
                <w:sz w:val="16"/>
              </w:rPr>
            </w:pPr>
          </w:p>
          <w:p w:rsidR="00E6349C" w:rsidRDefault="00E6349C" w:rsidP="00FE61C6">
            <w:pPr>
              <w:pStyle w:val="TableParagraph"/>
              <w:ind w:left="105"/>
              <w:rPr>
                <w:spacing w:val="-2"/>
                <w:sz w:val="20"/>
              </w:rPr>
            </w:pPr>
          </w:p>
          <w:p w:rsidR="00FE61C6" w:rsidRPr="00E6349C" w:rsidRDefault="00FE61C6" w:rsidP="00FE61C6">
            <w:pPr>
              <w:pStyle w:val="TableParagraph"/>
              <w:ind w:left="105"/>
            </w:pPr>
            <w:r w:rsidRPr="00E6349C">
              <w:rPr>
                <w:spacing w:val="-2"/>
              </w:rPr>
              <w:t>Graves, Donovan</w:t>
            </w:r>
          </w:p>
          <w:p w:rsidR="00FE61C6" w:rsidRDefault="00FE61C6" w:rsidP="00FE61C6">
            <w:pPr>
              <w:pStyle w:val="TableParagraph"/>
              <w:ind w:left="105"/>
              <w:rPr>
                <w:sz w:val="20"/>
              </w:rPr>
            </w:pPr>
            <w:r w:rsidRPr="00E6349C">
              <w:t>(228)</w:t>
            </w:r>
            <w:r w:rsidRPr="00E6349C">
              <w:rPr>
                <w:spacing w:val="-11"/>
              </w:rPr>
              <w:t xml:space="preserve"> </w:t>
            </w:r>
            <w:r w:rsidRPr="00E6349C">
              <w:t>935-</w:t>
            </w:r>
            <w:r w:rsidRPr="00E6349C">
              <w:rPr>
                <w:spacing w:val="-10"/>
              </w:rPr>
              <w:t xml:space="preserve"> </w:t>
            </w:r>
            <w:r w:rsidRPr="00E6349C">
              <w:rPr>
                <w:spacing w:val="-4"/>
              </w:rPr>
              <w:t>5692</w:t>
            </w:r>
          </w:p>
        </w:tc>
        <w:tc>
          <w:tcPr>
            <w:tcW w:w="7635" w:type="dxa"/>
          </w:tcPr>
          <w:p w:rsidR="00FE61C6" w:rsidRDefault="00FE61C6" w:rsidP="00FE61C6">
            <w:pPr>
              <w:pStyle w:val="TableParagraph"/>
              <w:spacing w:before="5"/>
              <w:rPr>
                <w:sz w:val="16"/>
              </w:rPr>
            </w:pPr>
          </w:p>
          <w:p w:rsidR="00E6349C" w:rsidRDefault="00E6349C" w:rsidP="00FE61C6">
            <w:pPr>
              <w:pStyle w:val="TableParagraph"/>
              <w:spacing w:before="1"/>
              <w:ind w:left="184" w:right="1448"/>
              <w:rPr>
                <w:sz w:val="20"/>
              </w:rPr>
            </w:pPr>
          </w:p>
          <w:p w:rsidR="00FE61C6" w:rsidRDefault="00FE61C6" w:rsidP="00FE61C6">
            <w:pPr>
              <w:pStyle w:val="TableParagraph"/>
              <w:spacing w:before="1"/>
              <w:ind w:left="184" w:right="1448"/>
              <w:rPr>
                <w:sz w:val="20"/>
              </w:rPr>
            </w:pPr>
            <w:r w:rsidRPr="00E6349C">
              <w:t>Workshop Equipment, Medical Equipment, Misc. Outfitting</w:t>
            </w:r>
          </w:p>
        </w:tc>
      </w:tr>
      <w:tr w:rsidR="00E6349C" w:rsidTr="00A5497A">
        <w:trPr>
          <w:trHeight w:val="1124"/>
        </w:trPr>
        <w:tc>
          <w:tcPr>
            <w:tcW w:w="3497" w:type="dxa"/>
          </w:tcPr>
          <w:p w:rsidR="00E6349C" w:rsidRDefault="00E6349C" w:rsidP="00FE61C6">
            <w:pPr>
              <w:pStyle w:val="TableParagraph"/>
              <w:spacing w:before="6"/>
              <w:rPr>
                <w:sz w:val="16"/>
              </w:rPr>
            </w:pPr>
          </w:p>
          <w:p w:rsidR="00E6349C" w:rsidRDefault="00E6349C" w:rsidP="00FE61C6">
            <w:pPr>
              <w:pStyle w:val="TableParagraph"/>
              <w:spacing w:before="6"/>
              <w:rPr>
                <w:sz w:val="16"/>
              </w:rPr>
            </w:pPr>
          </w:p>
          <w:p w:rsidR="00E6349C" w:rsidRPr="00E6349C" w:rsidRDefault="00E6349C" w:rsidP="00E6349C">
            <w:pPr>
              <w:pStyle w:val="TableParagraph"/>
              <w:ind w:left="105"/>
              <w:rPr>
                <w:sz w:val="26"/>
              </w:rPr>
            </w:pPr>
            <w:r w:rsidRPr="00E6349C">
              <w:t>Henry, Zachary</w:t>
            </w:r>
          </w:p>
          <w:p w:rsidR="00E6349C" w:rsidRDefault="00E6349C" w:rsidP="00E6349C">
            <w:pPr>
              <w:pStyle w:val="TableParagraph"/>
              <w:spacing w:before="6"/>
              <w:rPr>
                <w:sz w:val="16"/>
              </w:rPr>
            </w:pPr>
            <w:r w:rsidRPr="00E6349C">
              <w:t xml:space="preserve">  (228)</w:t>
            </w:r>
            <w:r w:rsidRPr="00E6349C">
              <w:rPr>
                <w:spacing w:val="-11"/>
              </w:rPr>
              <w:t xml:space="preserve"> </w:t>
            </w:r>
            <w:r w:rsidRPr="00E6349C">
              <w:t>935-</w:t>
            </w:r>
            <w:r w:rsidRPr="00E6349C">
              <w:rPr>
                <w:spacing w:val="-10"/>
              </w:rPr>
              <w:t xml:space="preserve"> </w:t>
            </w:r>
            <w:r w:rsidRPr="00E6349C">
              <w:rPr>
                <w:spacing w:val="-4"/>
              </w:rPr>
              <w:t>6600</w:t>
            </w:r>
          </w:p>
        </w:tc>
        <w:tc>
          <w:tcPr>
            <w:tcW w:w="7635" w:type="dxa"/>
          </w:tcPr>
          <w:p w:rsidR="00E6349C" w:rsidRDefault="00E6349C" w:rsidP="00FE61C6">
            <w:pPr>
              <w:pStyle w:val="TableParagraph"/>
              <w:spacing w:before="5"/>
              <w:rPr>
                <w:sz w:val="20"/>
              </w:rPr>
            </w:pPr>
          </w:p>
          <w:p w:rsidR="00E6349C" w:rsidRDefault="00E6349C" w:rsidP="00FE61C6">
            <w:pPr>
              <w:pStyle w:val="TableParagraph"/>
              <w:spacing w:before="5"/>
              <w:rPr>
                <w:sz w:val="20"/>
              </w:rPr>
            </w:pPr>
          </w:p>
          <w:p w:rsidR="00E6349C" w:rsidRDefault="00E6349C" w:rsidP="00FE61C6">
            <w:pPr>
              <w:pStyle w:val="TableParagraph"/>
              <w:spacing w:before="5"/>
              <w:rPr>
                <w:sz w:val="16"/>
              </w:rPr>
            </w:pPr>
            <w:r>
              <w:rPr>
                <w:sz w:val="20"/>
              </w:rPr>
              <w:t xml:space="preserve">   </w:t>
            </w:r>
            <w:r w:rsidRPr="00E6349C">
              <w:t xml:space="preserve">Structural Doors, Scuttles and Hatches </w:t>
            </w:r>
          </w:p>
        </w:tc>
      </w:tr>
      <w:tr w:rsidR="00FE61C6">
        <w:trPr>
          <w:trHeight w:val="1430"/>
        </w:trPr>
        <w:tc>
          <w:tcPr>
            <w:tcW w:w="3497" w:type="dxa"/>
          </w:tcPr>
          <w:p w:rsidR="00FE61C6" w:rsidRDefault="00FE61C6" w:rsidP="00FE61C6">
            <w:pPr>
              <w:pStyle w:val="TableParagraph"/>
              <w:rPr>
                <w:sz w:val="20"/>
              </w:rPr>
            </w:pPr>
          </w:p>
          <w:p w:rsidR="00FE61C6" w:rsidRDefault="00FE61C6" w:rsidP="00FE61C6">
            <w:pPr>
              <w:pStyle w:val="TableParagraph"/>
              <w:spacing w:before="6"/>
              <w:rPr>
                <w:sz w:val="19"/>
              </w:rPr>
            </w:pPr>
          </w:p>
          <w:p w:rsidR="00FE61C6" w:rsidRPr="00E6349C" w:rsidRDefault="00FE61C6" w:rsidP="00FE61C6">
            <w:pPr>
              <w:pStyle w:val="TableParagraph"/>
              <w:ind w:left="153"/>
            </w:pPr>
            <w:r w:rsidRPr="00E6349C">
              <w:rPr>
                <w:spacing w:val="-2"/>
              </w:rPr>
              <w:t>Lykens, Jessica</w:t>
            </w:r>
          </w:p>
          <w:p w:rsidR="00FE61C6" w:rsidRDefault="00FE61C6" w:rsidP="00FE61C6">
            <w:pPr>
              <w:pStyle w:val="TableParagraph"/>
              <w:ind w:left="158"/>
              <w:rPr>
                <w:sz w:val="20"/>
              </w:rPr>
            </w:pPr>
            <w:r w:rsidRPr="00E6349C">
              <w:t>(228)</w:t>
            </w:r>
            <w:r w:rsidRPr="00E6349C">
              <w:rPr>
                <w:spacing w:val="-5"/>
              </w:rPr>
              <w:t xml:space="preserve"> </w:t>
            </w:r>
            <w:r w:rsidRPr="00E6349C">
              <w:t>935-</w:t>
            </w:r>
            <w:r w:rsidRPr="00E6349C">
              <w:rPr>
                <w:spacing w:val="-11"/>
              </w:rPr>
              <w:t xml:space="preserve"> </w:t>
            </w:r>
            <w:r w:rsidRPr="00E6349C">
              <w:rPr>
                <w:spacing w:val="-4"/>
              </w:rPr>
              <w:t>3442</w:t>
            </w:r>
          </w:p>
        </w:tc>
        <w:tc>
          <w:tcPr>
            <w:tcW w:w="7635" w:type="dxa"/>
          </w:tcPr>
          <w:p w:rsidR="00FE61C6" w:rsidRDefault="00FE61C6" w:rsidP="00FE61C6">
            <w:pPr>
              <w:pStyle w:val="TableParagraph"/>
              <w:spacing w:before="5"/>
              <w:rPr>
                <w:sz w:val="19"/>
              </w:rPr>
            </w:pPr>
          </w:p>
          <w:p w:rsidR="00FE61C6" w:rsidRDefault="00FE61C6" w:rsidP="00FE61C6">
            <w:pPr>
              <w:pStyle w:val="TableParagraph"/>
              <w:spacing w:before="1"/>
              <w:ind w:left="184" w:right="101"/>
              <w:rPr>
                <w:sz w:val="20"/>
              </w:rPr>
            </w:pPr>
            <w:r w:rsidRPr="00E6349C">
              <w:t>Anchor</w:t>
            </w:r>
            <w:r w:rsidRPr="00E6349C">
              <w:rPr>
                <w:spacing w:val="-4"/>
              </w:rPr>
              <w:t xml:space="preserve"> </w:t>
            </w:r>
            <w:r w:rsidRPr="00E6349C">
              <w:t>and</w:t>
            </w:r>
            <w:r w:rsidRPr="00E6349C">
              <w:rPr>
                <w:spacing w:val="-6"/>
              </w:rPr>
              <w:t xml:space="preserve"> </w:t>
            </w:r>
            <w:r w:rsidRPr="00E6349C">
              <w:t>Chain,</w:t>
            </w:r>
            <w:r w:rsidRPr="00E6349C">
              <w:rPr>
                <w:spacing w:val="-6"/>
              </w:rPr>
              <w:t xml:space="preserve"> </w:t>
            </w:r>
            <w:r w:rsidRPr="00E6349C">
              <w:t>Bitts</w:t>
            </w:r>
            <w:r w:rsidRPr="00E6349C">
              <w:rPr>
                <w:spacing w:val="-6"/>
              </w:rPr>
              <w:t xml:space="preserve"> </w:t>
            </w:r>
            <w:r w:rsidRPr="00E6349C">
              <w:t>/</w:t>
            </w:r>
            <w:r w:rsidRPr="00E6349C">
              <w:rPr>
                <w:spacing w:val="-6"/>
              </w:rPr>
              <w:t xml:space="preserve"> </w:t>
            </w:r>
            <w:r w:rsidRPr="00E6349C">
              <w:t>Chocks</w:t>
            </w:r>
            <w:r w:rsidRPr="00E6349C">
              <w:rPr>
                <w:spacing w:val="-6"/>
              </w:rPr>
              <w:t xml:space="preserve"> </w:t>
            </w:r>
            <w:r w:rsidRPr="00E6349C">
              <w:t>(Retractable),</w:t>
            </w:r>
            <w:r w:rsidRPr="00E6349C">
              <w:rPr>
                <w:spacing w:val="-6"/>
              </w:rPr>
              <w:t xml:space="preserve"> </w:t>
            </w:r>
            <w:r w:rsidRPr="00E6349C">
              <w:t>Hoist,</w:t>
            </w:r>
            <w:r w:rsidRPr="00E6349C">
              <w:rPr>
                <w:spacing w:val="-6"/>
              </w:rPr>
              <w:t xml:space="preserve"> </w:t>
            </w:r>
            <w:r w:rsidRPr="00E6349C">
              <w:t>Stores</w:t>
            </w:r>
            <w:r w:rsidRPr="00E6349C">
              <w:rPr>
                <w:spacing w:val="-6"/>
              </w:rPr>
              <w:t xml:space="preserve"> </w:t>
            </w:r>
            <w:r w:rsidRPr="00E6349C">
              <w:t>Conveyor,</w:t>
            </w:r>
            <w:r w:rsidRPr="00E6349C">
              <w:rPr>
                <w:spacing w:val="-6"/>
              </w:rPr>
              <w:t xml:space="preserve"> </w:t>
            </w:r>
            <w:r w:rsidRPr="00E6349C">
              <w:t>Knuckle Boom Crane, Boat Davit Winch, Cranes, Miscellaneous Winches, LPD Anchor, Aircraft</w:t>
            </w:r>
            <w:r w:rsidRPr="00E6349C">
              <w:rPr>
                <w:spacing w:val="-13"/>
              </w:rPr>
              <w:t xml:space="preserve"> </w:t>
            </w:r>
            <w:r w:rsidRPr="00E6349C">
              <w:t>Maintenance</w:t>
            </w:r>
            <w:r w:rsidRPr="00E6349C">
              <w:rPr>
                <w:spacing w:val="-11"/>
              </w:rPr>
              <w:t xml:space="preserve"> </w:t>
            </w:r>
            <w:r w:rsidRPr="00E6349C">
              <w:t>Bridge</w:t>
            </w:r>
            <w:r w:rsidRPr="00E6349C">
              <w:rPr>
                <w:spacing w:val="-11"/>
              </w:rPr>
              <w:t xml:space="preserve"> </w:t>
            </w:r>
            <w:r w:rsidRPr="00E6349C">
              <w:t>Crane,</w:t>
            </w:r>
            <w:r w:rsidRPr="00E6349C">
              <w:rPr>
                <w:spacing w:val="-12"/>
              </w:rPr>
              <w:t xml:space="preserve"> </w:t>
            </w:r>
            <w:r w:rsidRPr="00E6349C">
              <w:t>Flight</w:t>
            </w:r>
            <w:r w:rsidRPr="00E6349C">
              <w:rPr>
                <w:spacing w:val="-13"/>
              </w:rPr>
              <w:t xml:space="preserve"> </w:t>
            </w:r>
            <w:r w:rsidRPr="00E6349C">
              <w:t>Deck</w:t>
            </w:r>
            <w:r w:rsidRPr="00E6349C">
              <w:rPr>
                <w:spacing w:val="-11"/>
              </w:rPr>
              <w:t xml:space="preserve"> </w:t>
            </w:r>
            <w:r w:rsidRPr="00E6349C">
              <w:t>Ramp</w:t>
            </w:r>
            <w:r w:rsidRPr="00E6349C">
              <w:rPr>
                <w:spacing w:val="-12"/>
              </w:rPr>
              <w:t xml:space="preserve"> </w:t>
            </w:r>
            <w:r w:rsidRPr="00E6349C">
              <w:t>Access</w:t>
            </w:r>
            <w:r w:rsidRPr="00E6349C">
              <w:rPr>
                <w:spacing w:val="-12"/>
              </w:rPr>
              <w:t xml:space="preserve"> </w:t>
            </w:r>
            <w:r w:rsidRPr="00E6349C">
              <w:t>Door,</w:t>
            </w:r>
            <w:r w:rsidRPr="00E6349C">
              <w:rPr>
                <w:spacing w:val="-10"/>
              </w:rPr>
              <w:t xml:space="preserve"> </w:t>
            </w:r>
            <w:r w:rsidRPr="00E6349C">
              <w:t>Vent</w:t>
            </w:r>
            <w:r w:rsidRPr="00E6349C">
              <w:rPr>
                <w:spacing w:val="-13"/>
              </w:rPr>
              <w:t xml:space="preserve"> </w:t>
            </w:r>
            <w:r w:rsidRPr="00E6349C">
              <w:t>Plenum Door, Capstans</w:t>
            </w:r>
          </w:p>
        </w:tc>
      </w:tr>
      <w:tr w:rsidR="00FE61C6">
        <w:trPr>
          <w:trHeight w:val="1146"/>
        </w:trPr>
        <w:tc>
          <w:tcPr>
            <w:tcW w:w="3497" w:type="dxa"/>
          </w:tcPr>
          <w:p w:rsidR="00FE61C6" w:rsidRDefault="00FE61C6" w:rsidP="00FE61C6">
            <w:pPr>
              <w:pStyle w:val="TableParagraph"/>
              <w:spacing w:before="8"/>
              <w:rPr>
                <w:sz w:val="27"/>
              </w:rPr>
            </w:pPr>
          </w:p>
          <w:p w:rsidR="00FE61C6" w:rsidRPr="00E6349C" w:rsidRDefault="00FE61C6" w:rsidP="00FE61C6">
            <w:pPr>
              <w:pStyle w:val="TableParagraph"/>
              <w:ind w:left="103"/>
            </w:pPr>
            <w:r w:rsidRPr="00E6349C">
              <w:t>Tew,</w:t>
            </w:r>
            <w:r w:rsidRPr="00E6349C">
              <w:rPr>
                <w:spacing w:val="-9"/>
              </w:rPr>
              <w:t xml:space="preserve"> </w:t>
            </w:r>
            <w:r w:rsidRPr="00E6349C">
              <w:rPr>
                <w:spacing w:val="-2"/>
              </w:rPr>
              <w:t>Miriam</w:t>
            </w:r>
          </w:p>
          <w:p w:rsidR="00FE61C6" w:rsidRDefault="00FE61C6" w:rsidP="00FE61C6">
            <w:pPr>
              <w:pStyle w:val="TableParagraph"/>
              <w:ind w:left="153"/>
              <w:rPr>
                <w:sz w:val="20"/>
              </w:rPr>
            </w:pPr>
            <w:r w:rsidRPr="00E6349C">
              <w:rPr>
                <w:spacing w:val="-2"/>
              </w:rPr>
              <w:t>(228)</w:t>
            </w:r>
            <w:r w:rsidRPr="00E6349C">
              <w:rPr>
                <w:spacing w:val="-1"/>
              </w:rPr>
              <w:t xml:space="preserve"> </w:t>
            </w:r>
            <w:r w:rsidRPr="00E6349C">
              <w:rPr>
                <w:spacing w:val="-2"/>
              </w:rPr>
              <w:t>935-</w:t>
            </w:r>
            <w:r w:rsidRPr="00E6349C">
              <w:rPr>
                <w:spacing w:val="-4"/>
              </w:rPr>
              <w:t>8792</w:t>
            </w:r>
          </w:p>
        </w:tc>
        <w:tc>
          <w:tcPr>
            <w:tcW w:w="7635" w:type="dxa"/>
          </w:tcPr>
          <w:p w:rsidR="00FE61C6" w:rsidRDefault="00FE61C6" w:rsidP="00FE61C6">
            <w:pPr>
              <w:pStyle w:val="TableParagraph"/>
              <w:spacing w:before="8"/>
              <w:rPr>
                <w:sz w:val="17"/>
              </w:rPr>
            </w:pPr>
          </w:p>
          <w:p w:rsidR="00FE61C6" w:rsidRDefault="00FE61C6" w:rsidP="00FE61C6">
            <w:pPr>
              <w:pStyle w:val="TableParagraph"/>
              <w:ind w:left="184" w:right="411"/>
              <w:rPr>
                <w:sz w:val="20"/>
              </w:rPr>
            </w:pPr>
            <w:r w:rsidRPr="00E6349C">
              <w:t>Joiner Doors, Joiner Panels, Sanitary Partitions, Keys &amp; Locks, Composite Fairwaters,</w:t>
            </w:r>
            <w:r w:rsidRPr="00E6349C">
              <w:rPr>
                <w:spacing w:val="-13"/>
              </w:rPr>
              <w:t xml:space="preserve"> </w:t>
            </w:r>
            <w:r w:rsidRPr="00E6349C">
              <w:t>Sheathing,</w:t>
            </w:r>
            <w:r w:rsidRPr="00E6349C">
              <w:rPr>
                <w:spacing w:val="-12"/>
              </w:rPr>
              <w:t xml:space="preserve"> </w:t>
            </w:r>
            <w:r w:rsidRPr="00E6349C">
              <w:t>Laminate,</w:t>
            </w:r>
            <w:r w:rsidRPr="00E6349C">
              <w:rPr>
                <w:spacing w:val="-13"/>
              </w:rPr>
              <w:t xml:space="preserve"> </w:t>
            </w:r>
            <w:r w:rsidRPr="00E6349C">
              <w:t>Lavatories,</w:t>
            </w:r>
            <w:r w:rsidRPr="00E6349C">
              <w:rPr>
                <w:spacing w:val="-12"/>
              </w:rPr>
              <w:t xml:space="preserve"> </w:t>
            </w:r>
            <w:r w:rsidRPr="00E6349C">
              <w:t>Urinals,</w:t>
            </w:r>
            <w:r w:rsidRPr="00E6349C">
              <w:rPr>
                <w:spacing w:val="-13"/>
              </w:rPr>
              <w:t xml:space="preserve"> </w:t>
            </w:r>
            <w:r w:rsidRPr="00E6349C">
              <w:t>Water</w:t>
            </w:r>
            <w:r w:rsidRPr="00E6349C">
              <w:rPr>
                <w:spacing w:val="-12"/>
              </w:rPr>
              <w:t xml:space="preserve"> </w:t>
            </w:r>
            <w:r w:rsidRPr="00E6349C">
              <w:t>Closets,</w:t>
            </w:r>
            <w:r w:rsidRPr="00E6349C">
              <w:rPr>
                <w:spacing w:val="-13"/>
              </w:rPr>
              <w:t xml:space="preserve"> </w:t>
            </w:r>
            <w:r w:rsidRPr="00E6349C">
              <w:t>Synthetic Decking and Panels</w:t>
            </w:r>
          </w:p>
        </w:tc>
      </w:tr>
      <w:tr w:rsidR="00FE61C6">
        <w:trPr>
          <w:trHeight w:val="1710"/>
        </w:trPr>
        <w:tc>
          <w:tcPr>
            <w:tcW w:w="3497" w:type="dxa"/>
          </w:tcPr>
          <w:p w:rsidR="00FE61C6" w:rsidRDefault="00FE61C6" w:rsidP="00FE61C6">
            <w:pPr>
              <w:pStyle w:val="TableParagraph"/>
              <w:rPr>
                <w:sz w:val="20"/>
              </w:rPr>
            </w:pPr>
          </w:p>
          <w:p w:rsidR="00FE61C6" w:rsidRDefault="00FE61C6" w:rsidP="00FE61C6">
            <w:pPr>
              <w:pStyle w:val="TableParagraph"/>
              <w:spacing w:before="10"/>
              <w:rPr>
                <w:sz w:val="20"/>
              </w:rPr>
            </w:pPr>
          </w:p>
          <w:p w:rsidR="00FE61C6" w:rsidRPr="00E6349C" w:rsidRDefault="00E6349C" w:rsidP="00FE61C6">
            <w:pPr>
              <w:pStyle w:val="TableParagraph"/>
              <w:ind w:left="105"/>
              <w:rPr>
                <w:spacing w:val="-2"/>
              </w:rPr>
            </w:pPr>
            <w:r w:rsidRPr="00E6349C">
              <w:rPr>
                <w:spacing w:val="-2"/>
              </w:rPr>
              <w:t>Vasquez, Jaime</w:t>
            </w:r>
          </w:p>
          <w:p w:rsidR="0063765B" w:rsidRDefault="0063765B" w:rsidP="00FE61C6">
            <w:pPr>
              <w:pStyle w:val="TableParagraph"/>
              <w:ind w:left="105"/>
              <w:rPr>
                <w:sz w:val="20"/>
              </w:rPr>
            </w:pPr>
            <w:r w:rsidRPr="00E6349C">
              <w:t>(228) 935-</w:t>
            </w:r>
            <w:r w:rsidR="00E6349C" w:rsidRPr="00E6349C">
              <w:t>0914</w:t>
            </w:r>
          </w:p>
        </w:tc>
        <w:tc>
          <w:tcPr>
            <w:tcW w:w="7635" w:type="dxa"/>
          </w:tcPr>
          <w:p w:rsidR="00A5497A" w:rsidRDefault="00E6349C" w:rsidP="00E6349C">
            <w:pPr>
              <w:pStyle w:val="TableParagraph"/>
              <w:ind w:right="101"/>
              <w:rPr>
                <w:sz w:val="24"/>
              </w:rPr>
            </w:pPr>
            <w:r>
              <w:rPr>
                <w:sz w:val="21"/>
              </w:rPr>
              <w:t xml:space="preserve">   </w:t>
            </w:r>
            <w:r w:rsidR="00FE61C6" w:rsidRPr="00E6349C">
              <w:rPr>
                <w:sz w:val="24"/>
              </w:rPr>
              <w:t>Access Hanger Doors, Ammo Strike-down, Anchor Windlass, Cargo</w:t>
            </w:r>
            <w:r w:rsidR="00AC3257" w:rsidRPr="00E6349C">
              <w:rPr>
                <w:sz w:val="24"/>
              </w:rPr>
              <w:t xml:space="preserve"> </w:t>
            </w:r>
            <w:r w:rsidR="00A5497A">
              <w:rPr>
                <w:sz w:val="24"/>
              </w:rPr>
              <w:t xml:space="preserve">  </w:t>
            </w:r>
          </w:p>
          <w:p w:rsidR="00A5497A" w:rsidRDefault="00A5497A" w:rsidP="00E6349C">
            <w:pPr>
              <w:pStyle w:val="TableParagraph"/>
              <w:ind w:right="101"/>
              <w:rPr>
                <w:sz w:val="24"/>
              </w:rPr>
            </w:pPr>
            <w:r>
              <w:rPr>
                <w:sz w:val="24"/>
              </w:rPr>
              <w:t xml:space="preserve">  </w:t>
            </w:r>
            <w:r w:rsidR="00FE61C6" w:rsidRPr="00E6349C">
              <w:rPr>
                <w:sz w:val="24"/>
              </w:rPr>
              <w:t xml:space="preserve">Weapons, Elevator System, </w:t>
            </w:r>
            <w:r w:rsidR="00AC3257" w:rsidRPr="00E6349C">
              <w:rPr>
                <w:sz w:val="24"/>
              </w:rPr>
              <w:t>L</w:t>
            </w:r>
            <w:r w:rsidR="00FE61C6" w:rsidRPr="00E6349C">
              <w:rPr>
                <w:sz w:val="24"/>
              </w:rPr>
              <w:t xml:space="preserve">CAC &amp; Amphibian Recovery Winch, Mooring </w:t>
            </w:r>
            <w:r>
              <w:rPr>
                <w:sz w:val="24"/>
              </w:rPr>
              <w:t xml:space="preserve">         </w:t>
            </w:r>
          </w:p>
          <w:p w:rsidR="00A5497A" w:rsidRDefault="00A5497A" w:rsidP="00E6349C">
            <w:pPr>
              <w:pStyle w:val="TableParagraph"/>
              <w:ind w:right="101"/>
              <w:rPr>
                <w:sz w:val="24"/>
              </w:rPr>
            </w:pPr>
            <w:r>
              <w:rPr>
                <w:sz w:val="24"/>
              </w:rPr>
              <w:t xml:space="preserve">  </w:t>
            </w:r>
            <w:r w:rsidR="00FE61C6" w:rsidRPr="00E6349C">
              <w:rPr>
                <w:sz w:val="24"/>
              </w:rPr>
              <w:t xml:space="preserve">Capstan, Overhead </w:t>
            </w:r>
            <w:r w:rsidR="00AC3257" w:rsidRPr="00E6349C">
              <w:rPr>
                <w:sz w:val="24"/>
              </w:rPr>
              <w:t>Weapons</w:t>
            </w:r>
            <w:r w:rsidR="00FE61C6" w:rsidRPr="00E6349C">
              <w:rPr>
                <w:sz w:val="24"/>
              </w:rPr>
              <w:t xml:space="preserve"> handling System, Roller Curtain Door, </w:t>
            </w:r>
            <w:r>
              <w:rPr>
                <w:sz w:val="24"/>
              </w:rPr>
              <w:t xml:space="preserve">  </w:t>
            </w:r>
          </w:p>
          <w:p w:rsidR="00A5497A" w:rsidRDefault="00A5497A" w:rsidP="00E6349C">
            <w:pPr>
              <w:pStyle w:val="TableParagraph"/>
              <w:ind w:right="101"/>
              <w:rPr>
                <w:sz w:val="24"/>
              </w:rPr>
            </w:pPr>
            <w:r>
              <w:rPr>
                <w:sz w:val="24"/>
              </w:rPr>
              <w:t xml:space="preserve">  </w:t>
            </w:r>
            <w:r w:rsidR="00AC3257" w:rsidRPr="00E6349C">
              <w:rPr>
                <w:sz w:val="24"/>
              </w:rPr>
              <w:t xml:space="preserve">Sideport Cargo Crane, System, Sideport Closures, Warping Capstan, Knuckle </w:t>
            </w:r>
            <w:r>
              <w:rPr>
                <w:sz w:val="24"/>
              </w:rPr>
              <w:t xml:space="preserve">   </w:t>
            </w:r>
          </w:p>
          <w:p w:rsidR="00A5497A" w:rsidRDefault="00A5497A" w:rsidP="00A5497A">
            <w:pPr>
              <w:pStyle w:val="TableParagraph"/>
              <w:ind w:right="101"/>
              <w:rPr>
                <w:sz w:val="24"/>
              </w:rPr>
            </w:pPr>
            <w:r>
              <w:rPr>
                <w:sz w:val="24"/>
              </w:rPr>
              <w:t xml:space="preserve">  </w:t>
            </w:r>
            <w:r w:rsidR="00AC3257" w:rsidRPr="00E6349C">
              <w:rPr>
                <w:sz w:val="24"/>
              </w:rPr>
              <w:t xml:space="preserve">Boom Crane, Boat Davit </w:t>
            </w:r>
            <w:r w:rsidR="00FE61C6" w:rsidRPr="00E6349C">
              <w:rPr>
                <w:sz w:val="24"/>
              </w:rPr>
              <w:t xml:space="preserve">Winch, </w:t>
            </w:r>
            <w:r w:rsidR="00AC3257" w:rsidRPr="00E6349C">
              <w:rPr>
                <w:sz w:val="24"/>
              </w:rPr>
              <w:t xml:space="preserve">Boat Handling System, Stern Gates, HPUS, </w:t>
            </w:r>
            <w:r>
              <w:rPr>
                <w:sz w:val="24"/>
              </w:rPr>
              <w:t xml:space="preserve"> </w:t>
            </w:r>
          </w:p>
          <w:p w:rsidR="00A5497A" w:rsidRDefault="00A5497A" w:rsidP="00A5497A">
            <w:pPr>
              <w:pStyle w:val="TableParagraph"/>
              <w:ind w:right="101"/>
              <w:rPr>
                <w:sz w:val="24"/>
              </w:rPr>
            </w:pPr>
            <w:r>
              <w:rPr>
                <w:sz w:val="24"/>
              </w:rPr>
              <w:t xml:space="preserve">  </w:t>
            </w:r>
            <w:r w:rsidR="00AC3257" w:rsidRPr="00E6349C">
              <w:rPr>
                <w:sz w:val="24"/>
              </w:rPr>
              <w:t xml:space="preserve">Side-port Doors, Winches, Boat Hoist System, Carriage Winch, Center Line </w:t>
            </w:r>
            <w:r>
              <w:rPr>
                <w:sz w:val="24"/>
              </w:rPr>
              <w:t xml:space="preserve">  </w:t>
            </w:r>
          </w:p>
          <w:p w:rsidR="00AC3257" w:rsidRPr="00AC3257" w:rsidRDefault="00A5497A" w:rsidP="00A5497A">
            <w:pPr>
              <w:pStyle w:val="TableParagraph"/>
              <w:ind w:right="101"/>
              <w:rPr>
                <w:sz w:val="24"/>
              </w:rPr>
            </w:pPr>
            <w:r>
              <w:rPr>
                <w:sz w:val="24"/>
              </w:rPr>
              <w:t xml:space="preserve">  </w:t>
            </w:r>
            <w:r w:rsidR="00AC3257" w:rsidRPr="00E6349C">
              <w:rPr>
                <w:sz w:val="24"/>
              </w:rPr>
              <w:t>Winch, Gypsy Winch Probes</w:t>
            </w:r>
          </w:p>
        </w:tc>
      </w:tr>
    </w:tbl>
    <w:p w:rsidR="00B3190B" w:rsidRDefault="00B3190B">
      <w:pPr>
        <w:rPr>
          <w:sz w:val="20"/>
        </w:rPr>
        <w:sectPr w:rsidR="00B3190B" w:rsidSect="00995D12">
          <w:pgSz w:w="12240" w:h="15840"/>
          <w:pgMar w:top="1440" w:right="360" w:bottom="432" w:left="432" w:header="0" w:footer="1665" w:gutter="0"/>
          <w:cols w:space="720"/>
        </w:sectPr>
      </w:pPr>
    </w:p>
    <w:p w:rsidR="00B3190B" w:rsidRDefault="00DE721F">
      <w:pPr>
        <w:pStyle w:val="Heading1"/>
        <w:spacing w:before="4"/>
        <w:ind w:left="2447" w:right="1976" w:hanging="1"/>
      </w:pPr>
      <w:r>
        <w:t xml:space="preserve">General Procurement: Raw Materials, </w:t>
      </w:r>
      <w:r>
        <w:rPr>
          <w:spacing w:val="-2"/>
        </w:rPr>
        <w:t>Metals,</w:t>
      </w:r>
      <w:r>
        <w:rPr>
          <w:spacing w:val="-25"/>
        </w:rPr>
        <w:t xml:space="preserve"> </w:t>
      </w:r>
      <w:r>
        <w:rPr>
          <w:spacing w:val="-2"/>
        </w:rPr>
        <w:t>Plate,</w:t>
      </w:r>
      <w:r>
        <w:rPr>
          <w:spacing w:val="-23"/>
        </w:rPr>
        <w:t xml:space="preserve"> </w:t>
      </w:r>
      <w:r>
        <w:rPr>
          <w:spacing w:val="-2"/>
        </w:rPr>
        <w:t>Shapes,</w:t>
      </w:r>
      <w:r>
        <w:rPr>
          <w:spacing w:val="-23"/>
        </w:rPr>
        <w:t xml:space="preserve"> </w:t>
      </w:r>
      <w:r>
        <w:rPr>
          <w:spacing w:val="-2"/>
        </w:rPr>
        <w:t>Castings,</w:t>
      </w:r>
      <w:r>
        <w:rPr>
          <w:spacing w:val="-23"/>
        </w:rPr>
        <w:t xml:space="preserve"> </w:t>
      </w:r>
      <w:r>
        <w:rPr>
          <w:spacing w:val="-2"/>
        </w:rPr>
        <w:t xml:space="preserve">Cable, </w:t>
      </w:r>
      <w:r>
        <w:t>Pipe, Tubing &amp; Fittings</w:t>
      </w:r>
    </w:p>
    <w:p w:rsidR="0090506D" w:rsidRDefault="00DE721F">
      <w:pPr>
        <w:pStyle w:val="BodyText"/>
        <w:spacing w:before="61"/>
        <w:ind w:left="4052" w:right="3871" w:firstLine="578"/>
      </w:pPr>
      <w:r>
        <w:t xml:space="preserve">Michelle Campbell </w:t>
      </w:r>
    </w:p>
    <w:p w:rsidR="00B3190B" w:rsidRDefault="00DE721F" w:rsidP="0090506D">
      <w:pPr>
        <w:pStyle w:val="BodyText"/>
        <w:spacing w:before="61"/>
        <w:ind w:left="4052" w:right="3871"/>
      </w:pPr>
      <w:r>
        <w:t>Manager,</w:t>
      </w:r>
      <w:r>
        <w:rPr>
          <w:spacing w:val="-15"/>
        </w:rPr>
        <w:t xml:space="preserve"> </w:t>
      </w:r>
      <w:r>
        <w:t>General</w:t>
      </w:r>
      <w:r>
        <w:rPr>
          <w:spacing w:val="-15"/>
        </w:rPr>
        <w:t xml:space="preserve"> </w:t>
      </w:r>
      <w:r w:rsidR="0090506D">
        <w:rPr>
          <w:spacing w:val="-15"/>
        </w:rPr>
        <w:t>P</w:t>
      </w:r>
      <w:r>
        <w:t>rocurement</w:t>
      </w:r>
    </w:p>
    <w:p w:rsidR="00B3190B" w:rsidRDefault="00DE721F">
      <w:pPr>
        <w:pStyle w:val="BodyText"/>
        <w:spacing w:line="286" w:lineRule="exact"/>
        <w:ind w:left="4983"/>
      </w:pPr>
      <w:r>
        <w:t>(228)</w:t>
      </w:r>
      <w:r>
        <w:rPr>
          <w:spacing w:val="-4"/>
        </w:rPr>
        <w:t xml:space="preserve"> </w:t>
      </w:r>
      <w:r>
        <w:t>935-</w:t>
      </w:r>
      <w:r>
        <w:rPr>
          <w:spacing w:val="-4"/>
        </w:rPr>
        <w:t>6542</w:t>
      </w:r>
    </w:p>
    <w:tbl>
      <w:tblPr>
        <w:tblpPr w:leftFromText="180" w:rightFromText="180" w:vertAnchor="text" w:horzAnchor="margin"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7651"/>
      </w:tblGrid>
      <w:tr w:rsidR="00DE721F" w:rsidTr="00DE721F">
        <w:trPr>
          <w:trHeight w:val="254"/>
        </w:trPr>
        <w:tc>
          <w:tcPr>
            <w:tcW w:w="3494" w:type="dxa"/>
            <w:shd w:val="clear" w:color="auto" w:fill="0000FF"/>
          </w:tcPr>
          <w:p w:rsidR="00DE721F" w:rsidRDefault="00DE721F" w:rsidP="00DE721F">
            <w:pPr>
              <w:pStyle w:val="TableParagraph"/>
              <w:spacing w:line="234" w:lineRule="exact"/>
              <w:ind w:left="4"/>
            </w:pPr>
            <w:r>
              <w:rPr>
                <w:color w:val="FFFFFF"/>
              </w:rPr>
              <w:t>Name:</w:t>
            </w:r>
            <w:r>
              <w:rPr>
                <w:color w:val="FFFFFF"/>
                <w:spacing w:val="-12"/>
              </w:rPr>
              <w:t xml:space="preserve"> </w:t>
            </w:r>
            <w:r>
              <w:rPr>
                <w:color w:val="FFFFFF"/>
                <w:spacing w:val="-2"/>
              </w:rPr>
              <w:t>Buyer</w:t>
            </w:r>
          </w:p>
        </w:tc>
        <w:tc>
          <w:tcPr>
            <w:tcW w:w="7651" w:type="dxa"/>
            <w:shd w:val="clear" w:color="auto" w:fill="0000FF"/>
          </w:tcPr>
          <w:p w:rsidR="00DE721F" w:rsidRDefault="00DE721F" w:rsidP="00DE721F">
            <w:pPr>
              <w:pStyle w:val="TableParagraph"/>
              <w:spacing w:line="234" w:lineRule="exact"/>
              <w:ind w:left="2607" w:right="2581"/>
              <w:jc w:val="center"/>
            </w:pPr>
            <w:r>
              <w:rPr>
                <w:color w:val="FFFFFF"/>
                <w:spacing w:val="-4"/>
              </w:rPr>
              <w:t>Commodities</w:t>
            </w:r>
            <w:r>
              <w:rPr>
                <w:color w:val="FFFFFF"/>
                <w:spacing w:val="6"/>
              </w:rPr>
              <w:t xml:space="preserve"> </w:t>
            </w:r>
            <w:r>
              <w:rPr>
                <w:color w:val="FFFFFF"/>
                <w:spacing w:val="-10"/>
              </w:rPr>
              <w:t>/</w:t>
            </w:r>
          </w:p>
        </w:tc>
      </w:tr>
      <w:tr w:rsidR="00DE721F" w:rsidTr="00DE721F">
        <w:trPr>
          <w:trHeight w:val="957"/>
        </w:trPr>
        <w:tc>
          <w:tcPr>
            <w:tcW w:w="3494" w:type="dxa"/>
          </w:tcPr>
          <w:p w:rsidR="00DE721F" w:rsidRDefault="00DE721F" w:rsidP="00DE721F">
            <w:pPr>
              <w:pStyle w:val="TableParagraph"/>
              <w:spacing w:before="10"/>
              <w:rPr>
                <w:sz w:val="21"/>
              </w:rPr>
            </w:pPr>
          </w:p>
          <w:p w:rsidR="00DE721F" w:rsidRDefault="00FF0D3C" w:rsidP="00DE721F">
            <w:pPr>
              <w:pStyle w:val="TableParagraph"/>
              <w:spacing w:before="1"/>
              <w:ind w:left="112"/>
            </w:pPr>
            <w:r>
              <w:rPr>
                <w:spacing w:val="-2"/>
              </w:rPr>
              <w:t>Dykes, Blake</w:t>
            </w:r>
          </w:p>
          <w:p w:rsidR="00DE721F" w:rsidRDefault="00DE721F" w:rsidP="00DE721F">
            <w:pPr>
              <w:pStyle w:val="TableParagraph"/>
              <w:spacing w:before="9"/>
              <w:ind w:left="114"/>
            </w:pPr>
            <w:r>
              <w:t>(228)</w:t>
            </w:r>
            <w:r>
              <w:rPr>
                <w:spacing w:val="-11"/>
              </w:rPr>
              <w:t xml:space="preserve"> </w:t>
            </w:r>
            <w:r>
              <w:t>935-</w:t>
            </w:r>
            <w:r>
              <w:rPr>
                <w:spacing w:val="-4"/>
              </w:rPr>
              <w:t>5</w:t>
            </w:r>
            <w:r w:rsidR="00E27363">
              <w:rPr>
                <w:spacing w:val="-4"/>
              </w:rPr>
              <w:t>939</w:t>
            </w:r>
          </w:p>
        </w:tc>
        <w:tc>
          <w:tcPr>
            <w:tcW w:w="7651" w:type="dxa"/>
          </w:tcPr>
          <w:p w:rsidR="00DE721F" w:rsidRDefault="00DE721F" w:rsidP="00DE721F">
            <w:pPr>
              <w:pStyle w:val="TableParagraph"/>
              <w:spacing w:before="10"/>
              <w:rPr>
                <w:sz w:val="17"/>
              </w:rPr>
            </w:pPr>
          </w:p>
          <w:p w:rsidR="00DE721F" w:rsidRDefault="00DE721F" w:rsidP="00DE721F">
            <w:pPr>
              <w:pStyle w:val="TableParagraph"/>
              <w:spacing w:before="1"/>
              <w:ind w:left="153"/>
            </w:pPr>
            <w:r>
              <w:t>Steel</w:t>
            </w:r>
            <w:r>
              <w:rPr>
                <w:spacing w:val="-14"/>
              </w:rPr>
              <w:t xml:space="preserve"> </w:t>
            </w:r>
            <w:r>
              <w:t>Fittings,</w:t>
            </w:r>
            <w:r>
              <w:rPr>
                <w:spacing w:val="-14"/>
              </w:rPr>
              <w:t xml:space="preserve"> </w:t>
            </w:r>
            <w:r>
              <w:t>Aluminum,</w:t>
            </w:r>
            <w:r>
              <w:rPr>
                <w:spacing w:val="-14"/>
              </w:rPr>
              <w:t xml:space="preserve"> </w:t>
            </w:r>
            <w:r>
              <w:t>Titanium,</w:t>
            </w:r>
            <w:r>
              <w:rPr>
                <w:spacing w:val="-13"/>
              </w:rPr>
              <w:t xml:space="preserve"> </w:t>
            </w:r>
            <w:r>
              <w:t>and</w:t>
            </w:r>
            <w:r>
              <w:rPr>
                <w:spacing w:val="-14"/>
              </w:rPr>
              <w:t xml:space="preserve"> </w:t>
            </w:r>
            <w:r>
              <w:t>Sil-Braze</w:t>
            </w:r>
            <w:r>
              <w:rPr>
                <w:spacing w:val="-12"/>
              </w:rPr>
              <w:t xml:space="preserve"> </w:t>
            </w:r>
            <w:r>
              <w:t>Fittings,</w:t>
            </w:r>
            <w:r>
              <w:rPr>
                <w:spacing w:val="-14"/>
              </w:rPr>
              <w:t xml:space="preserve"> </w:t>
            </w:r>
            <w:r>
              <w:t>Pipets,</w:t>
            </w:r>
            <w:r>
              <w:rPr>
                <w:spacing w:val="-13"/>
              </w:rPr>
              <w:t xml:space="preserve"> </w:t>
            </w:r>
            <w:r>
              <w:t>Wrought Copper, Brass Fittings, CPV, Grating, Swagelok</w:t>
            </w:r>
          </w:p>
        </w:tc>
      </w:tr>
      <w:tr w:rsidR="00DE721F" w:rsidTr="00DE721F">
        <w:trPr>
          <w:trHeight w:val="890"/>
        </w:trPr>
        <w:tc>
          <w:tcPr>
            <w:tcW w:w="3494" w:type="dxa"/>
          </w:tcPr>
          <w:p w:rsidR="00DE721F" w:rsidRDefault="00DE721F" w:rsidP="00DE721F">
            <w:pPr>
              <w:pStyle w:val="TableParagraph"/>
              <w:spacing w:before="1"/>
            </w:pPr>
          </w:p>
          <w:p w:rsidR="00DE721F" w:rsidRDefault="00DE721F" w:rsidP="00DE721F">
            <w:pPr>
              <w:pStyle w:val="TableParagraph"/>
              <w:ind w:left="112"/>
            </w:pPr>
            <w:r>
              <w:t>Migues,</w:t>
            </w:r>
            <w:r>
              <w:rPr>
                <w:spacing w:val="-13"/>
              </w:rPr>
              <w:t xml:space="preserve"> </w:t>
            </w:r>
            <w:r>
              <w:rPr>
                <w:spacing w:val="-2"/>
              </w:rPr>
              <w:t>Jared</w:t>
            </w:r>
          </w:p>
          <w:p w:rsidR="00DE721F" w:rsidRDefault="00DE721F" w:rsidP="00DE721F">
            <w:pPr>
              <w:pStyle w:val="TableParagraph"/>
              <w:spacing w:before="10"/>
              <w:ind w:left="114"/>
            </w:pPr>
            <w:r>
              <w:t>(228)</w:t>
            </w:r>
            <w:r>
              <w:rPr>
                <w:spacing w:val="-9"/>
              </w:rPr>
              <w:t xml:space="preserve"> </w:t>
            </w:r>
            <w:r>
              <w:t>935-</w:t>
            </w:r>
            <w:r>
              <w:rPr>
                <w:spacing w:val="-4"/>
              </w:rPr>
              <w:t>6275</w:t>
            </w:r>
          </w:p>
        </w:tc>
        <w:tc>
          <w:tcPr>
            <w:tcW w:w="7651" w:type="dxa"/>
          </w:tcPr>
          <w:p w:rsidR="00DE721F" w:rsidRDefault="00DE721F" w:rsidP="00DE721F">
            <w:pPr>
              <w:pStyle w:val="TableParagraph"/>
              <w:spacing w:before="1"/>
              <w:rPr>
                <w:sz w:val="26"/>
              </w:rPr>
            </w:pPr>
          </w:p>
          <w:p w:rsidR="00DE721F" w:rsidRDefault="00DE721F" w:rsidP="00DE721F">
            <w:pPr>
              <w:pStyle w:val="TableParagraph"/>
              <w:ind w:left="153"/>
            </w:pPr>
            <w:r>
              <w:t>Steel</w:t>
            </w:r>
            <w:r>
              <w:rPr>
                <w:spacing w:val="-10"/>
              </w:rPr>
              <w:t xml:space="preserve"> </w:t>
            </w:r>
            <w:r>
              <w:t>Plate,</w:t>
            </w:r>
            <w:r>
              <w:rPr>
                <w:spacing w:val="-10"/>
              </w:rPr>
              <w:t xml:space="preserve"> </w:t>
            </w:r>
            <w:r>
              <w:t>Tank</w:t>
            </w:r>
            <w:r>
              <w:rPr>
                <w:spacing w:val="-10"/>
              </w:rPr>
              <w:t xml:space="preserve"> </w:t>
            </w:r>
            <w:r>
              <w:t>Heads,</w:t>
            </w:r>
            <w:r>
              <w:rPr>
                <w:spacing w:val="-10"/>
              </w:rPr>
              <w:t xml:space="preserve"> </w:t>
            </w:r>
            <w:r>
              <w:t>Steel</w:t>
            </w:r>
            <w:r>
              <w:rPr>
                <w:spacing w:val="-12"/>
              </w:rPr>
              <w:t xml:space="preserve"> </w:t>
            </w:r>
            <w:r>
              <w:t>and</w:t>
            </w:r>
            <w:r>
              <w:rPr>
                <w:spacing w:val="-10"/>
              </w:rPr>
              <w:t xml:space="preserve"> </w:t>
            </w:r>
            <w:r>
              <w:t>Alloy,</w:t>
            </w:r>
            <w:r>
              <w:rPr>
                <w:spacing w:val="-10"/>
              </w:rPr>
              <w:t xml:space="preserve"> </w:t>
            </w:r>
            <w:r>
              <w:t>Mill</w:t>
            </w:r>
            <w:r>
              <w:rPr>
                <w:spacing w:val="-9"/>
              </w:rPr>
              <w:t xml:space="preserve"> </w:t>
            </w:r>
            <w:r>
              <w:rPr>
                <w:spacing w:val="-2"/>
              </w:rPr>
              <w:t>Direct</w:t>
            </w:r>
          </w:p>
        </w:tc>
      </w:tr>
      <w:tr w:rsidR="00DE721F" w:rsidTr="00DE721F">
        <w:trPr>
          <w:trHeight w:val="887"/>
        </w:trPr>
        <w:tc>
          <w:tcPr>
            <w:tcW w:w="3494" w:type="dxa"/>
          </w:tcPr>
          <w:p w:rsidR="00DE721F" w:rsidRDefault="00DE721F" w:rsidP="00DE721F">
            <w:pPr>
              <w:pStyle w:val="TableParagraph"/>
              <w:spacing w:before="10"/>
              <w:rPr>
                <w:sz w:val="21"/>
              </w:rPr>
            </w:pPr>
          </w:p>
          <w:p w:rsidR="00DE721F" w:rsidRDefault="00DE721F" w:rsidP="00DE721F">
            <w:pPr>
              <w:pStyle w:val="TableParagraph"/>
              <w:spacing w:before="1"/>
              <w:ind w:left="112"/>
            </w:pPr>
            <w:r>
              <w:t>Motske,</w:t>
            </w:r>
            <w:r>
              <w:rPr>
                <w:spacing w:val="-13"/>
              </w:rPr>
              <w:t xml:space="preserve"> </w:t>
            </w:r>
            <w:r>
              <w:rPr>
                <w:spacing w:val="-4"/>
              </w:rPr>
              <w:t>Laura</w:t>
            </w:r>
          </w:p>
          <w:p w:rsidR="00DE721F" w:rsidRDefault="00DE721F" w:rsidP="00DE721F">
            <w:pPr>
              <w:pStyle w:val="TableParagraph"/>
              <w:spacing w:before="9"/>
              <w:ind w:left="114"/>
            </w:pPr>
            <w:r>
              <w:t>(228)</w:t>
            </w:r>
            <w:r>
              <w:rPr>
                <w:spacing w:val="-11"/>
              </w:rPr>
              <w:t xml:space="preserve"> </w:t>
            </w:r>
            <w:r>
              <w:t>935-</w:t>
            </w:r>
            <w:r>
              <w:rPr>
                <w:spacing w:val="-4"/>
              </w:rPr>
              <w:t>4694</w:t>
            </w:r>
          </w:p>
        </w:tc>
        <w:tc>
          <w:tcPr>
            <w:tcW w:w="7651" w:type="dxa"/>
          </w:tcPr>
          <w:p w:rsidR="00DE721F" w:rsidRDefault="00DE721F" w:rsidP="00DE721F">
            <w:pPr>
              <w:pStyle w:val="TableParagraph"/>
              <w:spacing w:before="179"/>
              <w:ind w:left="153" w:right="167"/>
            </w:pPr>
            <w:r>
              <w:t>Stainless/</w:t>
            </w:r>
            <w:r>
              <w:rPr>
                <w:spacing w:val="-12"/>
              </w:rPr>
              <w:t xml:space="preserve"> </w:t>
            </w:r>
            <w:r>
              <w:t>Copper</w:t>
            </w:r>
            <w:r>
              <w:rPr>
                <w:spacing w:val="-10"/>
              </w:rPr>
              <w:t xml:space="preserve"> </w:t>
            </w:r>
            <w:r>
              <w:t>Nickel</w:t>
            </w:r>
            <w:r>
              <w:rPr>
                <w:spacing w:val="-10"/>
              </w:rPr>
              <w:t xml:space="preserve"> </w:t>
            </w:r>
            <w:r>
              <w:t>/</w:t>
            </w:r>
            <w:r>
              <w:rPr>
                <w:spacing w:val="-10"/>
              </w:rPr>
              <w:t xml:space="preserve"> </w:t>
            </w:r>
            <w:r>
              <w:t>Nickel</w:t>
            </w:r>
            <w:r>
              <w:rPr>
                <w:spacing w:val="-10"/>
              </w:rPr>
              <w:t xml:space="preserve"> </w:t>
            </w:r>
            <w:r>
              <w:t>Alloy</w:t>
            </w:r>
            <w:r>
              <w:rPr>
                <w:spacing w:val="-10"/>
              </w:rPr>
              <w:t xml:space="preserve"> </w:t>
            </w:r>
            <w:r>
              <w:t>/</w:t>
            </w:r>
            <w:r>
              <w:rPr>
                <w:spacing w:val="-11"/>
              </w:rPr>
              <w:t xml:space="preserve"> </w:t>
            </w:r>
            <w:r>
              <w:t>Titanium</w:t>
            </w:r>
            <w:r>
              <w:rPr>
                <w:spacing w:val="-10"/>
              </w:rPr>
              <w:t xml:space="preserve"> </w:t>
            </w:r>
            <w:r>
              <w:t>Pipe,</w:t>
            </w:r>
            <w:r>
              <w:rPr>
                <w:spacing w:val="-12"/>
              </w:rPr>
              <w:t xml:space="preserve"> </w:t>
            </w:r>
            <w:r>
              <w:t>Tube,</w:t>
            </w:r>
            <w:r>
              <w:rPr>
                <w:spacing w:val="-10"/>
              </w:rPr>
              <w:t xml:space="preserve"> </w:t>
            </w:r>
            <w:r>
              <w:t>Sleeves,</w:t>
            </w:r>
            <w:r>
              <w:rPr>
                <w:spacing w:val="-10"/>
              </w:rPr>
              <w:t xml:space="preserve"> </w:t>
            </w:r>
            <w:r>
              <w:t>BW &amp; Belled End Stainless Fittings, Standard Couplings, Pipe Hangers</w:t>
            </w:r>
          </w:p>
        </w:tc>
      </w:tr>
      <w:tr w:rsidR="00DE721F" w:rsidTr="00DE721F">
        <w:trPr>
          <w:trHeight w:val="897"/>
        </w:trPr>
        <w:tc>
          <w:tcPr>
            <w:tcW w:w="3494" w:type="dxa"/>
          </w:tcPr>
          <w:p w:rsidR="00DE721F" w:rsidRDefault="00DE721F" w:rsidP="00DE721F">
            <w:pPr>
              <w:pStyle w:val="TableParagraph"/>
              <w:spacing w:before="10"/>
              <w:rPr>
                <w:sz w:val="21"/>
              </w:rPr>
            </w:pPr>
          </w:p>
          <w:p w:rsidR="00DE721F" w:rsidRDefault="00DE721F" w:rsidP="00DE721F">
            <w:pPr>
              <w:pStyle w:val="TableParagraph"/>
              <w:spacing w:before="1"/>
              <w:ind w:left="112"/>
            </w:pPr>
            <w:r>
              <w:rPr>
                <w:spacing w:val="-2"/>
              </w:rPr>
              <w:t>Nicklason,</w:t>
            </w:r>
            <w:r>
              <w:rPr>
                <w:spacing w:val="3"/>
              </w:rPr>
              <w:t xml:space="preserve"> </w:t>
            </w:r>
            <w:r>
              <w:rPr>
                <w:spacing w:val="-2"/>
              </w:rPr>
              <w:t>Kassie</w:t>
            </w:r>
          </w:p>
          <w:p w:rsidR="00DE721F" w:rsidRDefault="00DE721F" w:rsidP="00DE721F">
            <w:pPr>
              <w:pStyle w:val="TableParagraph"/>
              <w:spacing w:before="9"/>
              <w:ind w:left="114"/>
            </w:pPr>
            <w:r>
              <w:t>(228)</w:t>
            </w:r>
            <w:r>
              <w:rPr>
                <w:spacing w:val="3"/>
              </w:rPr>
              <w:t xml:space="preserve"> </w:t>
            </w:r>
            <w:r>
              <w:t>935-</w:t>
            </w:r>
            <w:r>
              <w:rPr>
                <w:spacing w:val="-4"/>
              </w:rPr>
              <w:t>8149</w:t>
            </w:r>
          </w:p>
        </w:tc>
        <w:tc>
          <w:tcPr>
            <w:tcW w:w="7651" w:type="dxa"/>
          </w:tcPr>
          <w:p w:rsidR="00DE721F" w:rsidRDefault="00DE721F" w:rsidP="00DE721F">
            <w:pPr>
              <w:pStyle w:val="TableParagraph"/>
              <w:spacing w:before="183"/>
              <w:ind w:left="153"/>
            </w:pPr>
            <w:r>
              <w:t>Steel</w:t>
            </w:r>
            <w:r>
              <w:rPr>
                <w:spacing w:val="-14"/>
              </w:rPr>
              <w:t xml:space="preserve"> </w:t>
            </w:r>
            <w:r>
              <w:t>Shapes,</w:t>
            </w:r>
            <w:r>
              <w:rPr>
                <w:spacing w:val="-14"/>
              </w:rPr>
              <w:t xml:space="preserve"> </w:t>
            </w:r>
            <w:r>
              <w:t>Miscellaneous</w:t>
            </w:r>
            <w:r>
              <w:rPr>
                <w:spacing w:val="-12"/>
              </w:rPr>
              <w:t xml:space="preserve"> </w:t>
            </w:r>
            <w:r>
              <w:t>Carbon</w:t>
            </w:r>
            <w:r>
              <w:rPr>
                <w:spacing w:val="-14"/>
              </w:rPr>
              <w:t xml:space="preserve"> </w:t>
            </w:r>
            <w:r>
              <w:t>Steel</w:t>
            </w:r>
            <w:r>
              <w:rPr>
                <w:spacing w:val="-13"/>
              </w:rPr>
              <w:t xml:space="preserve"> </w:t>
            </w:r>
            <w:r>
              <w:t>Products,</w:t>
            </w:r>
            <w:r>
              <w:rPr>
                <w:spacing w:val="-14"/>
              </w:rPr>
              <w:t xml:space="preserve"> </w:t>
            </w:r>
            <w:r>
              <w:t>High</w:t>
            </w:r>
            <w:r>
              <w:rPr>
                <w:spacing w:val="-13"/>
              </w:rPr>
              <w:t xml:space="preserve"> </w:t>
            </w:r>
            <w:r>
              <w:t>Tolerance</w:t>
            </w:r>
            <w:r>
              <w:rPr>
                <w:spacing w:val="-14"/>
              </w:rPr>
              <w:t xml:space="preserve"> </w:t>
            </w:r>
            <w:r>
              <w:t>Tees, Hose and Hose Fittings</w:t>
            </w:r>
          </w:p>
        </w:tc>
      </w:tr>
      <w:tr w:rsidR="00DE721F" w:rsidTr="00DE721F">
        <w:trPr>
          <w:trHeight w:val="897"/>
        </w:trPr>
        <w:tc>
          <w:tcPr>
            <w:tcW w:w="3494" w:type="dxa"/>
          </w:tcPr>
          <w:p w:rsidR="00DE721F" w:rsidRDefault="00DE721F" w:rsidP="00DE721F">
            <w:pPr>
              <w:pStyle w:val="TableParagraph"/>
              <w:spacing w:before="10"/>
              <w:rPr>
                <w:sz w:val="21"/>
              </w:rPr>
            </w:pPr>
          </w:p>
          <w:p w:rsidR="00DE721F" w:rsidRDefault="00DE721F" w:rsidP="00DE721F">
            <w:pPr>
              <w:pStyle w:val="TableParagraph"/>
              <w:spacing w:before="1"/>
              <w:ind w:left="114"/>
            </w:pPr>
            <w:r>
              <w:t>Read,</w:t>
            </w:r>
            <w:r>
              <w:rPr>
                <w:spacing w:val="-13"/>
              </w:rPr>
              <w:t xml:space="preserve"> </w:t>
            </w:r>
            <w:r>
              <w:t>Wilbert</w:t>
            </w:r>
            <w:r>
              <w:rPr>
                <w:spacing w:val="-13"/>
              </w:rPr>
              <w:t xml:space="preserve"> </w:t>
            </w:r>
            <w:r>
              <w:rPr>
                <w:spacing w:val="-2"/>
              </w:rPr>
              <w:t>(Terrell)</w:t>
            </w:r>
          </w:p>
          <w:p w:rsidR="00DE721F" w:rsidRDefault="00DE721F" w:rsidP="00DE721F">
            <w:pPr>
              <w:pStyle w:val="TableParagraph"/>
              <w:spacing w:before="9"/>
              <w:ind w:left="114"/>
            </w:pPr>
            <w:r>
              <w:t>(228)</w:t>
            </w:r>
            <w:r>
              <w:rPr>
                <w:spacing w:val="-11"/>
              </w:rPr>
              <w:t xml:space="preserve"> </w:t>
            </w:r>
            <w:r>
              <w:t>935-</w:t>
            </w:r>
            <w:r>
              <w:rPr>
                <w:spacing w:val="-4"/>
              </w:rPr>
              <w:t>3706</w:t>
            </w:r>
          </w:p>
        </w:tc>
        <w:tc>
          <w:tcPr>
            <w:tcW w:w="7651" w:type="dxa"/>
          </w:tcPr>
          <w:p w:rsidR="00DE721F" w:rsidRDefault="00DE721F" w:rsidP="00DE721F">
            <w:pPr>
              <w:pStyle w:val="TableParagraph"/>
              <w:spacing w:before="10"/>
              <w:rPr>
                <w:sz w:val="21"/>
              </w:rPr>
            </w:pPr>
          </w:p>
          <w:p w:rsidR="00DE721F" w:rsidRDefault="00DE721F" w:rsidP="00DE721F">
            <w:pPr>
              <w:pStyle w:val="TableParagraph"/>
              <w:spacing w:before="1"/>
              <w:ind w:left="153"/>
            </w:pPr>
            <w:r>
              <w:t>Castings,</w:t>
            </w:r>
            <w:r>
              <w:rPr>
                <w:spacing w:val="-6"/>
              </w:rPr>
              <w:t xml:space="preserve"> </w:t>
            </w:r>
            <w:r>
              <w:rPr>
                <w:spacing w:val="-2"/>
              </w:rPr>
              <w:t>Forgings</w:t>
            </w:r>
          </w:p>
        </w:tc>
      </w:tr>
      <w:tr w:rsidR="00DE721F" w:rsidTr="00DE721F">
        <w:trPr>
          <w:trHeight w:val="933"/>
        </w:trPr>
        <w:tc>
          <w:tcPr>
            <w:tcW w:w="3494" w:type="dxa"/>
          </w:tcPr>
          <w:p w:rsidR="00DE721F" w:rsidRDefault="00DE721F" w:rsidP="00DE721F">
            <w:pPr>
              <w:pStyle w:val="TableParagraph"/>
              <w:spacing w:before="10"/>
              <w:rPr>
                <w:sz w:val="21"/>
              </w:rPr>
            </w:pPr>
          </w:p>
          <w:p w:rsidR="00DE721F" w:rsidRDefault="00DE721F" w:rsidP="00DE721F">
            <w:pPr>
              <w:pStyle w:val="TableParagraph"/>
              <w:spacing w:before="1"/>
              <w:ind w:left="112"/>
            </w:pPr>
            <w:r>
              <w:t>Smith,</w:t>
            </w:r>
            <w:r>
              <w:rPr>
                <w:spacing w:val="-12"/>
              </w:rPr>
              <w:t xml:space="preserve"> </w:t>
            </w:r>
            <w:r>
              <w:rPr>
                <w:spacing w:val="-2"/>
              </w:rPr>
              <w:t>Bonita</w:t>
            </w:r>
          </w:p>
          <w:p w:rsidR="00DE721F" w:rsidRDefault="00DE721F" w:rsidP="00DE721F">
            <w:pPr>
              <w:pStyle w:val="TableParagraph"/>
              <w:spacing w:before="9"/>
              <w:ind w:left="114"/>
            </w:pPr>
            <w:r>
              <w:t>(228)</w:t>
            </w:r>
            <w:r>
              <w:rPr>
                <w:spacing w:val="-11"/>
              </w:rPr>
              <w:t xml:space="preserve"> </w:t>
            </w:r>
            <w:r>
              <w:t>935-</w:t>
            </w:r>
            <w:r>
              <w:rPr>
                <w:spacing w:val="-4"/>
              </w:rPr>
              <w:t>1393</w:t>
            </w:r>
          </w:p>
        </w:tc>
        <w:tc>
          <w:tcPr>
            <w:tcW w:w="7651" w:type="dxa"/>
          </w:tcPr>
          <w:p w:rsidR="00DE721F" w:rsidRDefault="00DE721F" w:rsidP="00DE721F">
            <w:pPr>
              <w:pStyle w:val="TableParagraph"/>
              <w:spacing w:before="8"/>
              <w:rPr>
                <w:sz w:val="16"/>
              </w:rPr>
            </w:pPr>
          </w:p>
          <w:p w:rsidR="00DE721F" w:rsidRDefault="00DE721F" w:rsidP="00DE721F">
            <w:pPr>
              <w:pStyle w:val="TableParagraph"/>
              <w:ind w:left="153"/>
            </w:pPr>
            <w:r>
              <w:t>Stainless/</w:t>
            </w:r>
            <w:r>
              <w:rPr>
                <w:spacing w:val="-14"/>
              </w:rPr>
              <w:t xml:space="preserve"> </w:t>
            </w:r>
            <w:r>
              <w:t>Nickel</w:t>
            </w:r>
            <w:r>
              <w:rPr>
                <w:spacing w:val="-13"/>
              </w:rPr>
              <w:t xml:space="preserve"> </w:t>
            </w:r>
            <w:r>
              <w:t>Alloy/</w:t>
            </w:r>
            <w:r>
              <w:rPr>
                <w:spacing w:val="-14"/>
              </w:rPr>
              <w:t xml:space="preserve"> </w:t>
            </w:r>
            <w:r>
              <w:t>Titanium/</w:t>
            </w:r>
            <w:r>
              <w:rPr>
                <w:spacing w:val="-12"/>
              </w:rPr>
              <w:t xml:space="preserve"> </w:t>
            </w:r>
            <w:r>
              <w:t>Sheet,</w:t>
            </w:r>
            <w:r>
              <w:rPr>
                <w:spacing w:val="-13"/>
              </w:rPr>
              <w:t xml:space="preserve"> </w:t>
            </w:r>
            <w:r>
              <w:t>Plate</w:t>
            </w:r>
            <w:r>
              <w:rPr>
                <w:spacing w:val="-14"/>
              </w:rPr>
              <w:t xml:space="preserve"> </w:t>
            </w:r>
            <w:r>
              <w:t>and</w:t>
            </w:r>
            <w:r>
              <w:rPr>
                <w:spacing w:val="-12"/>
              </w:rPr>
              <w:t xml:space="preserve"> </w:t>
            </w:r>
            <w:r>
              <w:t>Shapes,</w:t>
            </w:r>
            <w:r>
              <w:rPr>
                <w:spacing w:val="-13"/>
              </w:rPr>
              <w:t xml:space="preserve"> </w:t>
            </w:r>
            <w:r>
              <w:t>Aluminum Products (Sheet, Plates and Shapes)</w:t>
            </w:r>
          </w:p>
        </w:tc>
      </w:tr>
      <w:tr w:rsidR="00DE721F" w:rsidTr="00DE721F">
        <w:trPr>
          <w:trHeight w:val="930"/>
        </w:trPr>
        <w:tc>
          <w:tcPr>
            <w:tcW w:w="3494" w:type="dxa"/>
          </w:tcPr>
          <w:p w:rsidR="00DE721F" w:rsidRDefault="00DE721F" w:rsidP="00DE721F">
            <w:pPr>
              <w:pStyle w:val="TableParagraph"/>
              <w:spacing w:before="10"/>
              <w:rPr>
                <w:sz w:val="21"/>
              </w:rPr>
            </w:pPr>
          </w:p>
          <w:p w:rsidR="00DE721F" w:rsidRDefault="00DE721F" w:rsidP="00DE721F">
            <w:pPr>
              <w:pStyle w:val="TableParagraph"/>
              <w:spacing w:before="1"/>
              <w:ind w:left="112"/>
            </w:pPr>
            <w:r>
              <w:rPr>
                <w:spacing w:val="-2"/>
              </w:rPr>
              <w:t>Wilkerson,</w:t>
            </w:r>
            <w:r>
              <w:rPr>
                <w:spacing w:val="1"/>
              </w:rPr>
              <w:t xml:space="preserve"> </w:t>
            </w:r>
            <w:r>
              <w:rPr>
                <w:spacing w:val="-2"/>
              </w:rPr>
              <w:t>Allen</w:t>
            </w:r>
          </w:p>
          <w:p w:rsidR="00DE721F" w:rsidRDefault="00DE721F" w:rsidP="00DE721F">
            <w:pPr>
              <w:pStyle w:val="TableParagraph"/>
              <w:spacing w:before="9"/>
              <w:ind w:left="114"/>
            </w:pPr>
            <w:r>
              <w:t>(228)</w:t>
            </w:r>
            <w:r>
              <w:rPr>
                <w:spacing w:val="-9"/>
              </w:rPr>
              <w:t xml:space="preserve"> </w:t>
            </w:r>
            <w:r>
              <w:t>935-</w:t>
            </w:r>
            <w:r>
              <w:rPr>
                <w:spacing w:val="-4"/>
              </w:rPr>
              <w:t>8141</w:t>
            </w:r>
          </w:p>
        </w:tc>
        <w:tc>
          <w:tcPr>
            <w:tcW w:w="7651" w:type="dxa"/>
          </w:tcPr>
          <w:p w:rsidR="00DE721F" w:rsidRDefault="00DE721F" w:rsidP="00DE721F">
            <w:pPr>
              <w:pStyle w:val="TableParagraph"/>
              <w:spacing w:before="8"/>
              <w:rPr>
                <w:sz w:val="27"/>
              </w:rPr>
            </w:pPr>
          </w:p>
          <w:p w:rsidR="00DE721F" w:rsidRDefault="00DE721F" w:rsidP="00DE721F">
            <w:pPr>
              <w:pStyle w:val="TableParagraph"/>
              <w:ind w:left="153"/>
            </w:pPr>
            <w:r>
              <w:rPr>
                <w:spacing w:val="-2"/>
              </w:rPr>
              <w:t>Copper-Nickel</w:t>
            </w:r>
            <w:r>
              <w:t xml:space="preserve"> </w:t>
            </w:r>
            <w:r>
              <w:rPr>
                <w:spacing w:val="-2"/>
              </w:rPr>
              <w:t>Fitting</w:t>
            </w:r>
            <w:r>
              <w:rPr>
                <w:spacing w:val="3"/>
              </w:rPr>
              <w:t xml:space="preserve"> </w:t>
            </w:r>
            <w:r>
              <w:rPr>
                <w:spacing w:val="-2"/>
              </w:rPr>
              <w:t>&amp;</w:t>
            </w:r>
            <w:r>
              <w:rPr>
                <w:spacing w:val="-4"/>
              </w:rPr>
              <w:t xml:space="preserve"> </w:t>
            </w:r>
            <w:r>
              <w:rPr>
                <w:spacing w:val="-2"/>
              </w:rPr>
              <w:t>Flanges</w:t>
            </w:r>
          </w:p>
        </w:tc>
      </w:tr>
      <w:tr w:rsidR="00DE721F" w:rsidTr="00DE721F">
        <w:trPr>
          <w:trHeight w:val="935"/>
        </w:trPr>
        <w:tc>
          <w:tcPr>
            <w:tcW w:w="3494" w:type="dxa"/>
          </w:tcPr>
          <w:p w:rsidR="00DE721F" w:rsidRDefault="00DE721F" w:rsidP="00DE721F">
            <w:pPr>
              <w:pStyle w:val="TableParagraph"/>
              <w:spacing w:before="10"/>
              <w:rPr>
                <w:sz w:val="27"/>
              </w:rPr>
            </w:pPr>
          </w:p>
          <w:p w:rsidR="00DE721F" w:rsidRDefault="00DE721F" w:rsidP="00DE721F">
            <w:pPr>
              <w:pStyle w:val="TableParagraph"/>
              <w:spacing w:before="1"/>
              <w:ind w:left="112"/>
              <w:rPr>
                <w:spacing w:val="-2"/>
              </w:rPr>
            </w:pPr>
            <w:r>
              <w:rPr>
                <w:spacing w:val="-2"/>
              </w:rPr>
              <w:t>Contact</w:t>
            </w:r>
            <w:r>
              <w:rPr>
                <w:spacing w:val="-1"/>
              </w:rPr>
              <w:t xml:space="preserve"> </w:t>
            </w:r>
            <w:r>
              <w:rPr>
                <w:spacing w:val="-2"/>
              </w:rPr>
              <w:t>Manager</w:t>
            </w:r>
          </w:p>
          <w:p w:rsidR="00E27363" w:rsidRDefault="00E27363" w:rsidP="00DE721F">
            <w:pPr>
              <w:pStyle w:val="TableParagraph"/>
              <w:spacing w:before="1"/>
              <w:ind w:left="112"/>
            </w:pPr>
            <w:r>
              <w:t>(228) 935-6542</w:t>
            </w:r>
          </w:p>
        </w:tc>
        <w:tc>
          <w:tcPr>
            <w:tcW w:w="7651" w:type="dxa"/>
          </w:tcPr>
          <w:p w:rsidR="00DE721F" w:rsidRDefault="00DE721F" w:rsidP="00DE721F">
            <w:pPr>
              <w:pStyle w:val="TableParagraph"/>
              <w:spacing w:before="10"/>
              <w:rPr>
                <w:sz w:val="27"/>
              </w:rPr>
            </w:pPr>
          </w:p>
          <w:p w:rsidR="00DE721F" w:rsidRDefault="00DE721F" w:rsidP="00DE721F">
            <w:pPr>
              <w:pStyle w:val="TableParagraph"/>
              <w:spacing w:before="1"/>
              <w:ind w:left="153"/>
            </w:pPr>
            <w:r>
              <w:t>Fasteners,</w:t>
            </w:r>
            <w:r>
              <w:rPr>
                <w:spacing w:val="-6"/>
              </w:rPr>
              <w:t xml:space="preserve"> </w:t>
            </w:r>
            <w:r>
              <w:t>Welding</w:t>
            </w:r>
            <w:r>
              <w:rPr>
                <w:spacing w:val="-5"/>
              </w:rPr>
              <w:t xml:space="preserve"> </w:t>
            </w:r>
            <w:r>
              <w:rPr>
                <w:spacing w:val="-4"/>
              </w:rPr>
              <w:t>Studs</w:t>
            </w:r>
          </w:p>
        </w:tc>
      </w:tr>
    </w:tbl>
    <w:p w:rsidR="00B3190B" w:rsidRDefault="00B3190B" w:rsidP="00DE721F">
      <w:pPr>
        <w:pStyle w:val="BodyText"/>
        <w:tabs>
          <w:tab w:val="left" w:pos="3675"/>
        </w:tabs>
        <w:rPr>
          <w:sz w:val="20"/>
        </w:rPr>
      </w:pPr>
    </w:p>
    <w:p w:rsidR="00B3190B" w:rsidRDefault="00B3190B">
      <w:pPr>
        <w:pStyle w:val="BodyText"/>
        <w:rPr>
          <w:sz w:val="20"/>
        </w:rPr>
      </w:pPr>
    </w:p>
    <w:p w:rsidR="00B3190B" w:rsidRDefault="00B3190B">
      <w:pPr>
        <w:pStyle w:val="BodyText"/>
        <w:rPr>
          <w:sz w:val="20"/>
        </w:rPr>
      </w:pPr>
    </w:p>
    <w:p w:rsidR="00B3190B" w:rsidRDefault="00B3190B">
      <w:pPr>
        <w:pStyle w:val="BodyText"/>
        <w:spacing w:before="10" w:after="1"/>
        <w:rPr>
          <w:sz w:val="23"/>
        </w:rPr>
      </w:pPr>
    </w:p>
    <w:p w:rsidR="00B3190B" w:rsidRDefault="00B3190B">
      <w:pPr>
        <w:sectPr w:rsidR="00B3190B" w:rsidSect="00995D12">
          <w:pgSz w:w="12240" w:h="15840"/>
          <w:pgMar w:top="1440" w:right="360" w:bottom="432" w:left="432" w:header="0" w:footer="1665" w:gutter="0"/>
          <w:cols w:space="720"/>
        </w:sectPr>
      </w:pPr>
    </w:p>
    <w:p w:rsidR="00B3190B" w:rsidRDefault="00DE721F">
      <w:pPr>
        <w:pStyle w:val="Heading1"/>
        <w:ind w:right="0"/>
        <w:jc w:val="left"/>
      </w:pPr>
      <w:r>
        <w:rPr>
          <w:spacing w:val="-4"/>
        </w:rPr>
        <w:t>Component</w:t>
      </w:r>
      <w:r>
        <w:rPr>
          <w:spacing w:val="-13"/>
        </w:rPr>
        <w:t xml:space="preserve"> </w:t>
      </w:r>
      <w:r>
        <w:rPr>
          <w:spacing w:val="-4"/>
        </w:rPr>
        <w:t>Parts</w:t>
      </w:r>
      <w:r>
        <w:rPr>
          <w:spacing w:val="-6"/>
        </w:rPr>
        <w:t xml:space="preserve"> </w:t>
      </w:r>
      <w:r>
        <w:rPr>
          <w:spacing w:val="-4"/>
        </w:rPr>
        <w:t>Lumber,</w:t>
      </w:r>
      <w:r>
        <w:rPr>
          <w:spacing w:val="-7"/>
        </w:rPr>
        <w:t xml:space="preserve"> </w:t>
      </w:r>
      <w:r>
        <w:rPr>
          <w:spacing w:val="-4"/>
        </w:rPr>
        <w:t>Maintenance,</w:t>
      </w:r>
      <w:r>
        <w:rPr>
          <w:spacing w:val="-7"/>
        </w:rPr>
        <w:t xml:space="preserve"> </w:t>
      </w:r>
      <w:r>
        <w:rPr>
          <w:spacing w:val="-4"/>
        </w:rPr>
        <w:t>Paint,</w:t>
      </w:r>
      <w:r>
        <w:rPr>
          <w:spacing w:val="-7"/>
        </w:rPr>
        <w:t xml:space="preserve"> </w:t>
      </w:r>
      <w:r>
        <w:rPr>
          <w:spacing w:val="-4"/>
        </w:rPr>
        <w:t>Insulation</w:t>
      </w:r>
    </w:p>
    <w:p w:rsidR="00B3190B" w:rsidRDefault="00DE721F">
      <w:pPr>
        <w:pStyle w:val="BodyText"/>
        <w:spacing w:before="50" w:line="273" w:lineRule="auto"/>
        <w:ind w:left="3887" w:right="4125" w:firstLine="832"/>
      </w:pPr>
      <w:r>
        <w:t>Marc Kennedy Manager,</w:t>
      </w:r>
      <w:r>
        <w:rPr>
          <w:spacing w:val="-15"/>
        </w:rPr>
        <w:t xml:space="preserve"> </w:t>
      </w:r>
      <w:r>
        <w:t>General</w:t>
      </w:r>
      <w:r>
        <w:rPr>
          <w:spacing w:val="-15"/>
        </w:rPr>
        <w:t xml:space="preserve"> </w:t>
      </w:r>
      <w:r>
        <w:t>Procurement</w:t>
      </w:r>
    </w:p>
    <w:p w:rsidR="00B3190B" w:rsidRDefault="00DE721F">
      <w:pPr>
        <w:pStyle w:val="BodyText"/>
        <w:spacing w:before="1"/>
        <w:ind w:left="4835"/>
      </w:pPr>
      <w:r>
        <w:t>(228)</w:t>
      </w:r>
      <w:r>
        <w:rPr>
          <w:spacing w:val="-7"/>
        </w:rPr>
        <w:t xml:space="preserve"> </w:t>
      </w:r>
      <w:r>
        <w:t>935-</w:t>
      </w:r>
      <w:r>
        <w:rPr>
          <w:spacing w:val="-4"/>
        </w:rPr>
        <w:t>0078</w:t>
      </w:r>
    </w:p>
    <w:p w:rsidR="00B3190B" w:rsidRDefault="00B3190B">
      <w:pPr>
        <w:pStyle w:val="BodyText"/>
        <w:rPr>
          <w:sz w:val="2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5"/>
        <w:gridCol w:w="7661"/>
      </w:tblGrid>
      <w:tr w:rsidR="00B3190B">
        <w:trPr>
          <w:trHeight w:val="280"/>
        </w:trPr>
        <w:tc>
          <w:tcPr>
            <w:tcW w:w="3485" w:type="dxa"/>
            <w:shd w:val="clear" w:color="auto" w:fill="0000FF"/>
          </w:tcPr>
          <w:p w:rsidR="00B3190B" w:rsidRDefault="00DE721F">
            <w:pPr>
              <w:pStyle w:val="TableParagraph"/>
              <w:spacing w:before="25" w:line="235" w:lineRule="exact"/>
              <w:ind w:left="4"/>
              <w:rPr>
                <w:sz w:val="20"/>
              </w:rPr>
            </w:pPr>
            <w:r>
              <w:rPr>
                <w:color w:val="FFFFFF"/>
                <w:sz w:val="20"/>
              </w:rPr>
              <w:t>Name:</w:t>
            </w:r>
            <w:r>
              <w:rPr>
                <w:color w:val="FFFFFF"/>
                <w:spacing w:val="-10"/>
                <w:sz w:val="20"/>
              </w:rPr>
              <w:t xml:space="preserve"> </w:t>
            </w:r>
            <w:r>
              <w:rPr>
                <w:color w:val="FFFFFF"/>
                <w:spacing w:val="-2"/>
                <w:sz w:val="20"/>
              </w:rPr>
              <w:t>Buyer</w:t>
            </w:r>
          </w:p>
        </w:tc>
        <w:tc>
          <w:tcPr>
            <w:tcW w:w="7661" w:type="dxa"/>
            <w:shd w:val="clear" w:color="auto" w:fill="0000FF"/>
          </w:tcPr>
          <w:p w:rsidR="00B3190B" w:rsidRDefault="00DE721F">
            <w:pPr>
              <w:pStyle w:val="TableParagraph"/>
              <w:spacing w:before="25" w:line="235" w:lineRule="exact"/>
              <w:ind w:left="1453"/>
              <w:rPr>
                <w:sz w:val="20"/>
              </w:rPr>
            </w:pPr>
            <w:r>
              <w:rPr>
                <w:color w:val="FFFFFF"/>
                <w:w w:val="95"/>
                <w:sz w:val="20"/>
              </w:rPr>
              <w:t>Commodities</w:t>
            </w:r>
            <w:r>
              <w:rPr>
                <w:color w:val="FFFFFF"/>
                <w:spacing w:val="23"/>
                <w:sz w:val="20"/>
              </w:rPr>
              <w:t xml:space="preserve"> </w:t>
            </w:r>
            <w:r>
              <w:rPr>
                <w:color w:val="FFFFFF"/>
                <w:spacing w:val="-2"/>
                <w:sz w:val="20"/>
              </w:rPr>
              <w:t>/Services</w:t>
            </w:r>
          </w:p>
        </w:tc>
      </w:tr>
      <w:tr w:rsidR="00B3190B">
        <w:trPr>
          <w:trHeight w:val="981"/>
        </w:trPr>
        <w:tc>
          <w:tcPr>
            <w:tcW w:w="3485" w:type="dxa"/>
          </w:tcPr>
          <w:p w:rsidR="00B3190B" w:rsidRDefault="00B3190B">
            <w:pPr>
              <w:pStyle w:val="TableParagraph"/>
              <w:spacing w:before="8"/>
              <w:rPr>
                <w:sz w:val="20"/>
              </w:rPr>
            </w:pPr>
          </w:p>
          <w:p w:rsidR="00B3190B" w:rsidRDefault="00DE721F">
            <w:pPr>
              <w:pStyle w:val="TableParagraph"/>
              <w:ind w:left="105"/>
              <w:rPr>
                <w:sz w:val="20"/>
              </w:rPr>
            </w:pPr>
            <w:r>
              <w:rPr>
                <w:spacing w:val="-2"/>
                <w:sz w:val="20"/>
              </w:rPr>
              <w:t>Bennett,</w:t>
            </w:r>
            <w:r>
              <w:rPr>
                <w:spacing w:val="3"/>
                <w:sz w:val="20"/>
              </w:rPr>
              <w:t xml:space="preserve"> </w:t>
            </w:r>
            <w:r>
              <w:rPr>
                <w:spacing w:val="-2"/>
                <w:sz w:val="20"/>
              </w:rPr>
              <w:t>Cristan</w:t>
            </w:r>
          </w:p>
          <w:p w:rsidR="00B3190B" w:rsidRDefault="00DE721F">
            <w:pPr>
              <w:pStyle w:val="TableParagraph"/>
              <w:ind w:left="105"/>
              <w:rPr>
                <w:sz w:val="20"/>
              </w:rPr>
            </w:pPr>
            <w:r>
              <w:rPr>
                <w:sz w:val="20"/>
              </w:rPr>
              <w:t>(228)</w:t>
            </w:r>
            <w:r>
              <w:rPr>
                <w:spacing w:val="-11"/>
                <w:sz w:val="20"/>
              </w:rPr>
              <w:t xml:space="preserve"> </w:t>
            </w:r>
            <w:r>
              <w:rPr>
                <w:sz w:val="20"/>
              </w:rPr>
              <w:t>935-</w:t>
            </w:r>
            <w:r>
              <w:rPr>
                <w:spacing w:val="-4"/>
                <w:sz w:val="20"/>
              </w:rPr>
              <w:t>7585</w:t>
            </w:r>
          </w:p>
        </w:tc>
        <w:tc>
          <w:tcPr>
            <w:tcW w:w="7661" w:type="dxa"/>
          </w:tcPr>
          <w:p w:rsidR="00B3190B" w:rsidRDefault="002E3305">
            <w:pPr>
              <w:pStyle w:val="TableParagraph"/>
              <w:spacing w:before="128"/>
              <w:ind w:left="153" w:right="45"/>
              <w:rPr>
                <w:sz w:val="20"/>
              </w:rPr>
            </w:pPr>
            <w:r>
              <w:rPr>
                <w:sz w:val="20"/>
              </w:rPr>
              <w:t>Shipboard Cable, Cable Electrical, Electronic Component</w:t>
            </w:r>
            <w:r w:rsidR="006D7701">
              <w:rPr>
                <w:sz w:val="20"/>
              </w:rPr>
              <w:t>s (Connectors, Conduits, Adapters, Black Shells, lamps). Power Modules, Relay Diodes, Ferrules, Fiber Optic Cable, Switches, Generator Burses, Guide Tube Assemblies</w:t>
            </w:r>
          </w:p>
        </w:tc>
      </w:tr>
      <w:tr w:rsidR="00B3190B" w:rsidTr="003D2ADB">
        <w:trPr>
          <w:trHeight w:val="1286"/>
        </w:trPr>
        <w:tc>
          <w:tcPr>
            <w:tcW w:w="3485" w:type="dxa"/>
          </w:tcPr>
          <w:p w:rsidR="00B3190B" w:rsidRDefault="00B3190B">
            <w:pPr>
              <w:pStyle w:val="TableParagraph"/>
              <w:rPr>
                <w:sz w:val="20"/>
              </w:rPr>
            </w:pPr>
          </w:p>
          <w:p w:rsidR="00B3190B" w:rsidRDefault="00DE721F">
            <w:pPr>
              <w:pStyle w:val="TableParagraph"/>
              <w:spacing w:before="1"/>
              <w:ind w:left="105"/>
              <w:rPr>
                <w:sz w:val="20"/>
              </w:rPr>
            </w:pPr>
            <w:r>
              <w:rPr>
                <w:spacing w:val="-2"/>
                <w:sz w:val="20"/>
              </w:rPr>
              <w:t>Bosarge,</w:t>
            </w:r>
            <w:r>
              <w:rPr>
                <w:spacing w:val="-1"/>
                <w:sz w:val="20"/>
              </w:rPr>
              <w:t xml:space="preserve"> </w:t>
            </w:r>
            <w:r>
              <w:rPr>
                <w:spacing w:val="-4"/>
                <w:sz w:val="20"/>
              </w:rPr>
              <w:t>Joey</w:t>
            </w:r>
          </w:p>
          <w:p w:rsidR="00B3190B" w:rsidRDefault="00DE721F">
            <w:pPr>
              <w:pStyle w:val="TableParagraph"/>
              <w:ind w:left="105"/>
              <w:rPr>
                <w:sz w:val="20"/>
              </w:rPr>
            </w:pPr>
            <w:r>
              <w:rPr>
                <w:spacing w:val="-2"/>
                <w:sz w:val="20"/>
              </w:rPr>
              <w:t>(228)</w:t>
            </w:r>
            <w:r>
              <w:rPr>
                <w:spacing w:val="4"/>
                <w:sz w:val="20"/>
              </w:rPr>
              <w:t xml:space="preserve"> </w:t>
            </w:r>
            <w:r>
              <w:rPr>
                <w:spacing w:val="-2"/>
                <w:sz w:val="20"/>
              </w:rPr>
              <w:t>935-</w:t>
            </w:r>
            <w:r>
              <w:rPr>
                <w:spacing w:val="-4"/>
                <w:sz w:val="20"/>
              </w:rPr>
              <w:t>3656</w:t>
            </w:r>
          </w:p>
        </w:tc>
        <w:tc>
          <w:tcPr>
            <w:tcW w:w="7661" w:type="dxa"/>
          </w:tcPr>
          <w:p w:rsidR="00B3190B" w:rsidRDefault="00B3190B">
            <w:pPr>
              <w:pStyle w:val="TableParagraph"/>
              <w:spacing w:before="10"/>
              <w:rPr>
                <w:sz w:val="16"/>
              </w:rPr>
            </w:pPr>
          </w:p>
          <w:p w:rsidR="00B3190B" w:rsidRDefault="00DE721F">
            <w:pPr>
              <w:pStyle w:val="TableParagraph"/>
              <w:spacing w:before="1"/>
              <w:ind w:left="153" w:hanging="1"/>
              <w:rPr>
                <w:sz w:val="20"/>
              </w:rPr>
            </w:pPr>
            <w:r>
              <w:rPr>
                <w:sz w:val="20"/>
              </w:rPr>
              <w:t>JP-5 Jet Fuel, F-76 Diesel Fuel, Lubricants and Maintenance Repair Fuels. Shipboard</w:t>
            </w:r>
            <w:r>
              <w:rPr>
                <w:spacing w:val="-13"/>
                <w:sz w:val="20"/>
              </w:rPr>
              <w:t xml:space="preserve"> </w:t>
            </w:r>
            <w:r>
              <w:rPr>
                <w:sz w:val="20"/>
              </w:rPr>
              <w:t>&amp;</w:t>
            </w:r>
            <w:r>
              <w:rPr>
                <w:spacing w:val="-12"/>
                <w:sz w:val="20"/>
              </w:rPr>
              <w:t xml:space="preserve"> </w:t>
            </w:r>
            <w:r>
              <w:rPr>
                <w:sz w:val="20"/>
              </w:rPr>
              <w:t>Shipyard</w:t>
            </w:r>
            <w:r>
              <w:rPr>
                <w:spacing w:val="-12"/>
                <w:sz w:val="20"/>
              </w:rPr>
              <w:t xml:space="preserve"> </w:t>
            </w:r>
            <w:r>
              <w:rPr>
                <w:sz w:val="20"/>
              </w:rPr>
              <w:t>Fuel,</w:t>
            </w:r>
            <w:r>
              <w:rPr>
                <w:spacing w:val="-12"/>
                <w:sz w:val="20"/>
              </w:rPr>
              <w:t xml:space="preserve"> </w:t>
            </w:r>
            <w:r>
              <w:rPr>
                <w:sz w:val="20"/>
              </w:rPr>
              <w:t>Valves,</w:t>
            </w:r>
            <w:r>
              <w:rPr>
                <w:spacing w:val="-11"/>
                <w:sz w:val="20"/>
              </w:rPr>
              <w:t xml:space="preserve"> </w:t>
            </w:r>
            <w:r>
              <w:rPr>
                <w:sz w:val="20"/>
              </w:rPr>
              <w:t>Blast</w:t>
            </w:r>
            <w:r>
              <w:rPr>
                <w:spacing w:val="-10"/>
                <w:sz w:val="20"/>
              </w:rPr>
              <w:t xml:space="preserve"> </w:t>
            </w:r>
            <w:r>
              <w:rPr>
                <w:sz w:val="20"/>
              </w:rPr>
              <w:t>Media,</w:t>
            </w:r>
            <w:r>
              <w:rPr>
                <w:spacing w:val="-12"/>
                <w:sz w:val="20"/>
              </w:rPr>
              <w:t xml:space="preserve"> </w:t>
            </w:r>
            <w:r>
              <w:rPr>
                <w:sz w:val="20"/>
              </w:rPr>
              <w:t>Motors (Electric), Machined Parts, s (maintenance), Fire Protection Equipment (maintenance), Nails, Phenolic Wheels</w:t>
            </w:r>
            <w:proofErr w:type="gramStart"/>
            <w:r>
              <w:rPr>
                <w:sz w:val="20"/>
              </w:rPr>
              <w:t>, ,</w:t>
            </w:r>
            <w:proofErr w:type="gramEnd"/>
            <w:r>
              <w:rPr>
                <w:sz w:val="20"/>
              </w:rPr>
              <w:t xml:space="preserve"> Piercing Nozzles, Tarpaulins, Tires, Auto Parts &amp; Rolling Stock, Chlorinator Service, Seat covers</w:t>
            </w:r>
          </w:p>
        </w:tc>
      </w:tr>
      <w:tr w:rsidR="002B4EFE" w:rsidTr="002B4EFE">
        <w:trPr>
          <w:trHeight w:val="980"/>
        </w:trPr>
        <w:tc>
          <w:tcPr>
            <w:tcW w:w="3485" w:type="dxa"/>
          </w:tcPr>
          <w:p w:rsidR="002B4EFE" w:rsidRDefault="002B4EFE" w:rsidP="002B4EFE">
            <w:pPr>
              <w:pStyle w:val="TableParagraph"/>
              <w:rPr>
                <w:sz w:val="20"/>
              </w:rPr>
            </w:pPr>
          </w:p>
          <w:p w:rsidR="002B4EFE" w:rsidRDefault="002B4EFE" w:rsidP="002B4EFE">
            <w:pPr>
              <w:pStyle w:val="TableParagraph"/>
              <w:rPr>
                <w:sz w:val="20"/>
              </w:rPr>
            </w:pPr>
            <w:r>
              <w:rPr>
                <w:sz w:val="20"/>
              </w:rPr>
              <w:t xml:space="preserve">   Cassidy, Torrie</w:t>
            </w:r>
          </w:p>
          <w:p w:rsidR="002B4EFE" w:rsidRDefault="002B4EFE" w:rsidP="002B4EFE">
            <w:pPr>
              <w:pStyle w:val="TableParagraph"/>
              <w:rPr>
                <w:sz w:val="20"/>
              </w:rPr>
            </w:pPr>
            <w:r>
              <w:rPr>
                <w:sz w:val="20"/>
              </w:rPr>
              <w:t xml:space="preserve">   (228) 935-7101 </w:t>
            </w:r>
          </w:p>
        </w:tc>
        <w:tc>
          <w:tcPr>
            <w:tcW w:w="7661" w:type="dxa"/>
          </w:tcPr>
          <w:p w:rsidR="002B4EFE" w:rsidRDefault="002B4EFE" w:rsidP="002B4EFE">
            <w:pPr>
              <w:pStyle w:val="TableParagraph"/>
              <w:spacing w:before="8"/>
              <w:rPr>
                <w:sz w:val="16"/>
              </w:rPr>
            </w:pPr>
          </w:p>
          <w:p w:rsidR="002B4EFE" w:rsidRDefault="002B4EFE" w:rsidP="002B4EFE">
            <w:pPr>
              <w:pStyle w:val="TableParagraph"/>
              <w:spacing w:before="8"/>
            </w:pPr>
            <w:r>
              <w:rPr>
                <w:sz w:val="16"/>
              </w:rPr>
              <w:t xml:space="preserve">   </w:t>
            </w:r>
            <w:r w:rsidRPr="003D2ADB">
              <w:t xml:space="preserve">Safety Supplies, Furniture, Electronic Components (Connectors, Adapters, Black </w:t>
            </w:r>
            <w:r>
              <w:t xml:space="preserve"> </w:t>
            </w:r>
          </w:p>
          <w:p w:rsidR="002B4EFE" w:rsidRDefault="002B4EFE" w:rsidP="002B4EFE">
            <w:pPr>
              <w:pStyle w:val="TableParagraph"/>
              <w:spacing w:before="8"/>
              <w:rPr>
                <w:sz w:val="16"/>
              </w:rPr>
            </w:pPr>
            <w:r>
              <w:t xml:space="preserve">  </w:t>
            </w:r>
            <w:r w:rsidRPr="003D2ADB">
              <w:t>Shells), COSAL, Packaging Material, Janitorial Supplies, Disposable Wipes, Coveralls</w:t>
            </w:r>
            <w:r>
              <w:rPr>
                <w:sz w:val="16"/>
              </w:rPr>
              <w:t xml:space="preserve"> </w:t>
            </w:r>
          </w:p>
        </w:tc>
      </w:tr>
      <w:tr w:rsidR="002B4EFE" w:rsidTr="003D2ADB">
        <w:trPr>
          <w:trHeight w:val="1520"/>
        </w:trPr>
        <w:tc>
          <w:tcPr>
            <w:tcW w:w="3485" w:type="dxa"/>
          </w:tcPr>
          <w:p w:rsidR="002B4EFE" w:rsidRDefault="002B4EFE" w:rsidP="002B4EFE">
            <w:pPr>
              <w:pStyle w:val="TableParagraph"/>
              <w:rPr>
                <w:sz w:val="20"/>
              </w:rPr>
            </w:pPr>
          </w:p>
          <w:p w:rsidR="002B4EFE" w:rsidRDefault="002B4EFE" w:rsidP="002B4EFE">
            <w:pPr>
              <w:pStyle w:val="TableParagraph"/>
              <w:ind w:left="105"/>
              <w:rPr>
                <w:sz w:val="20"/>
              </w:rPr>
            </w:pPr>
            <w:r>
              <w:rPr>
                <w:sz w:val="20"/>
              </w:rPr>
              <w:t>Fleming,</w:t>
            </w:r>
            <w:r>
              <w:rPr>
                <w:spacing w:val="-11"/>
                <w:sz w:val="20"/>
              </w:rPr>
              <w:t xml:space="preserve"> </w:t>
            </w:r>
            <w:r>
              <w:rPr>
                <w:spacing w:val="-4"/>
                <w:sz w:val="20"/>
              </w:rPr>
              <w:t>Brad</w:t>
            </w:r>
          </w:p>
          <w:p w:rsidR="002B4EFE" w:rsidRDefault="002B4EFE" w:rsidP="002B4EFE">
            <w:pPr>
              <w:pStyle w:val="TableParagraph"/>
              <w:ind w:left="105"/>
              <w:rPr>
                <w:sz w:val="20"/>
              </w:rPr>
            </w:pPr>
            <w:r>
              <w:rPr>
                <w:sz w:val="20"/>
              </w:rPr>
              <w:t>(228)</w:t>
            </w:r>
            <w:r>
              <w:rPr>
                <w:spacing w:val="-11"/>
                <w:sz w:val="20"/>
              </w:rPr>
              <w:t xml:space="preserve"> </w:t>
            </w:r>
            <w:r>
              <w:rPr>
                <w:sz w:val="20"/>
              </w:rPr>
              <w:t>935-</w:t>
            </w:r>
            <w:r>
              <w:rPr>
                <w:spacing w:val="-4"/>
                <w:sz w:val="20"/>
              </w:rPr>
              <w:t>4486</w:t>
            </w:r>
          </w:p>
        </w:tc>
        <w:tc>
          <w:tcPr>
            <w:tcW w:w="7661" w:type="dxa"/>
          </w:tcPr>
          <w:p w:rsidR="002B4EFE" w:rsidRDefault="002B4EFE" w:rsidP="002B4EFE">
            <w:pPr>
              <w:pStyle w:val="TableParagraph"/>
              <w:spacing w:before="8"/>
              <w:rPr>
                <w:sz w:val="16"/>
              </w:rPr>
            </w:pPr>
          </w:p>
          <w:p w:rsidR="002B4EFE" w:rsidRDefault="002B4EFE" w:rsidP="002B4EFE">
            <w:pPr>
              <w:pStyle w:val="TableParagraph"/>
              <w:ind w:left="153" w:right="45"/>
              <w:rPr>
                <w:sz w:val="20"/>
              </w:rPr>
            </w:pPr>
            <w:r>
              <w:rPr>
                <w:sz w:val="20"/>
              </w:rPr>
              <w:t>Electronic Components, Instrument Calibrations and Repair, Alarm Panels, Transformers,</w:t>
            </w:r>
            <w:r>
              <w:rPr>
                <w:spacing w:val="-15"/>
                <w:sz w:val="20"/>
              </w:rPr>
              <w:t xml:space="preserve"> </w:t>
            </w:r>
            <w:r>
              <w:rPr>
                <w:sz w:val="20"/>
              </w:rPr>
              <w:t>Power</w:t>
            </w:r>
            <w:r>
              <w:rPr>
                <w:spacing w:val="-12"/>
                <w:sz w:val="20"/>
              </w:rPr>
              <w:t xml:space="preserve"> </w:t>
            </w:r>
            <w:r>
              <w:rPr>
                <w:sz w:val="20"/>
              </w:rPr>
              <w:t>Modules,</w:t>
            </w:r>
            <w:r>
              <w:rPr>
                <w:spacing w:val="-13"/>
                <w:sz w:val="20"/>
              </w:rPr>
              <w:t xml:space="preserve"> </w:t>
            </w:r>
            <w:r>
              <w:rPr>
                <w:sz w:val="20"/>
              </w:rPr>
              <w:t>Relay</w:t>
            </w:r>
            <w:r>
              <w:rPr>
                <w:spacing w:val="-12"/>
                <w:sz w:val="20"/>
              </w:rPr>
              <w:t xml:space="preserve"> </w:t>
            </w:r>
            <w:r>
              <w:rPr>
                <w:sz w:val="20"/>
              </w:rPr>
              <w:t>Diodes,</w:t>
            </w:r>
            <w:r>
              <w:rPr>
                <w:spacing w:val="-13"/>
                <w:sz w:val="20"/>
              </w:rPr>
              <w:t xml:space="preserve"> </w:t>
            </w:r>
            <w:r>
              <w:rPr>
                <w:sz w:val="20"/>
              </w:rPr>
              <w:t>Ferrules,</w:t>
            </w:r>
            <w:r>
              <w:rPr>
                <w:spacing w:val="-12"/>
                <w:sz w:val="20"/>
              </w:rPr>
              <w:t xml:space="preserve"> </w:t>
            </w:r>
            <w:r>
              <w:rPr>
                <w:sz w:val="20"/>
              </w:rPr>
              <w:t>Swaging</w:t>
            </w:r>
            <w:r>
              <w:rPr>
                <w:spacing w:val="-13"/>
                <w:sz w:val="20"/>
              </w:rPr>
              <w:t xml:space="preserve"> </w:t>
            </w:r>
            <w:r>
              <w:rPr>
                <w:sz w:val="20"/>
              </w:rPr>
              <w:t>Sleeves,</w:t>
            </w:r>
            <w:r>
              <w:rPr>
                <w:spacing w:val="-12"/>
                <w:sz w:val="20"/>
              </w:rPr>
              <w:t xml:space="preserve"> </w:t>
            </w:r>
            <w:r>
              <w:rPr>
                <w:sz w:val="20"/>
              </w:rPr>
              <w:t>Switches, Drive Controls &amp; Service, Mechanical Parts (Man-lifts, Forklifts, Cranes), Compressor Parts, Composite Material, 2-Way Radios, Schulene Parts, Pump Parts, Hand Wheels, Door &amp; Glass Repair, Overhead Lights Maintenance</w:t>
            </w:r>
          </w:p>
        </w:tc>
      </w:tr>
      <w:tr w:rsidR="002B4EFE" w:rsidTr="0091610A">
        <w:trPr>
          <w:trHeight w:val="1115"/>
        </w:trPr>
        <w:tc>
          <w:tcPr>
            <w:tcW w:w="3485" w:type="dxa"/>
          </w:tcPr>
          <w:p w:rsidR="002B4EFE" w:rsidRDefault="002B4EFE" w:rsidP="002B4EFE">
            <w:pPr>
              <w:pStyle w:val="TableParagraph"/>
              <w:spacing w:before="1"/>
              <w:rPr>
                <w:sz w:val="26"/>
              </w:rPr>
            </w:pPr>
          </w:p>
          <w:p w:rsidR="002B4EFE" w:rsidRDefault="002B4EFE" w:rsidP="002B4EFE">
            <w:pPr>
              <w:pStyle w:val="TableParagraph"/>
              <w:ind w:left="105"/>
              <w:rPr>
                <w:sz w:val="20"/>
              </w:rPr>
            </w:pPr>
            <w:r>
              <w:rPr>
                <w:sz w:val="20"/>
              </w:rPr>
              <w:t>Hines,</w:t>
            </w:r>
            <w:r>
              <w:rPr>
                <w:spacing w:val="-10"/>
                <w:sz w:val="20"/>
              </w:rPr>
              <w:t xml:space="preserve"> </w:t>
            </w:r>
            <w:r>
              <w:rPr>
                <w:spacing w:val="-2"/>
                <w:sz w:val="20"/>
              </w:rPr>
              <w:t>Randall</w:t>
            </w:r>
          </w:p>
          <w:p w:rsidR="002B4EFE" w:rsidRDefault="002B4EFE" w:rsidP="002B4EFE">
            <w:pPr>
              <w:pStyle w:val="TableParagraph"/>
              <w:ind w:left="105"/>
              <w:rPr>
                <w:sz w:val="20"/>
              </w:rPr>
            </w:pPr>
            <w:r>
              <w:rPr>
                <w:sz w:val="20"/>
              </w:rPr>
              <w:t>(228)</w:t>
            </w:r>
            <w:r>
              <w:rPr>
                <w:spacing w:val="-11"/>
                <w:sz w:val="20"/>
              </w:rPr>
              <w:t xml:space="preserve"> </w:t>
            </w:r>
            <w:r>
              <w:rPr>
                <w:sz w:val="20"/>
              </w:rPr>
              <w:t>935-</w:t>
            </w:r>
            <w:r>
              <w:rPr>
                <w:spacing w:val="-4"/>
                <w:sz w:val="20"/>
              </w:rPr>
              <w:t>4210</w:t>
            </w:r>
          </w:p>
        </w:tc>
        <w:tc>
          <w:tcPr>
            <w:tcW w:w="7661" w:type="dxa"/>
          </w:tcPr>
          <w:p w:rsidR="002B4EFE" w:rsidRDefault="002B4EFE" w:rsidP="002B4EFE">
            <w:pPr>
              <w:pStyle w:val="TableParagraph"/>
              <w:spacing w:before="1"/>
              <w:rPr>
                <w:sz w:val="16"/>
              </w:rPr>
            </w:pPr>
          </w:p>
          <w:p w:rsidR="002B4EFE" w:rsidRDefault="002B4EFE" w:rsidP="002B4EFE">
            <w:pPr>
              <w:pStyle w:val="TableParagraph"/>
              <w:ind w:left="153" w:right="45"/>
              <w:rPr>
                <w:sz w:val="20"/>
              </w:rPr>
            </w:pPr>
            <w:r>
              <w:rPr>
                <w:sz w:val="20"/>
              </w:rPr>
              <w:t>Resilient Mount, Vinyl, Canvas Covers, Textile Duct, Inhibitor, Clothing, Consignment</w:t>
            </w:r>
            <w:r>
              <w:rPr>
                <w:spacing w:val="-13"/>
                <w:sz w:val="20"/>
              </w:rPr>
              <w:t xml:space="preserve"> </w:t>
            </w:r>
            <w:r>
              <w:rPr>
                <w:sz w:val="20"/>
              </w:rPr>
              <w:t>(Shoes</w:t>
            </w:r>
            <w:r>
              <w:rPr>
                <w:spacing w:val="-12"/>
                <w:sz w:val="20"/>
              </w:rPr>
              <w:t xml:space="preserve"> </w:t>
            </w:r>
            <w:r>
              <w:rPr>
                <w:sz w:val="20"/>
              </w:rPr>
              <w:t>&amp;</w:t>
            </w:r>
            <w:r>
              <w:rPr>
                <w:spacing w:val="-13"/>
                <w:sz w:val="20"/>
              </w:rPr>
              <w:t xml:space="preserve"> </w:t>
            </w:r>
            <w:r>
              <w:rPr>
                <w:sz w:val="20"/>
              </w:rPr>
              <w:t>Misc.),</w:t>
            </w:r>
            <w:r>
              <w:rPr>
                <w:spacing w:val="-12"/>
                <w:sz w:val="20"/>
              </w:rPr>
              <w:t xml:space="preserve"> </w:t>
            </w:r>
            <w:r>
              <w:rPr>
                <w:sz w:val="20"/>
              </w:rPr>
              <w:t>Ladders</w:t>
            </w:r>
            <w:r>
              <w:rPr>
                <w:spacing w:val="-13"/>
                <w:sz w:val="20"/>
              </w:rPr>
              <w:t xml:space="preserve"> </w:t>
            </w:r>
            <w:r>
              <w:rPr>
                <w:sz w:val="20"/>
              </w:rPr>
              <w:t>–</w:t>
            </w:r>
            <w:r>
              <w:rPr>
                <w:spacing w:val="-12"/>
                <w:sz w:val="20"/>
              </w:rPr>
              <w:t xml:space="preserve"> </w:t>
            </w:r>
            <w:r>
              <w:rPr>
                <w:sz w:val="20"/>
              </w:rPr>
              <w:t>Shipboard,</w:t>
            </w:r>
            <w:r>
              <w:rPr>
                <w:spacing w:val="-13"/>
                <w:sz w:val="20"/>
              </w:rPr>
              <w:t xml:space="preserve"> </w:t>
            </w:r>
            <w:r>
              <w:rPr>
                <w:sz w:val="20"/>
              </w:rPr>
              <w:t>Nozzles,</w:t>
            </w:r>
            <w:r>
              <w:rPr>
                <w:spacing w:val="-12"/>
                <w:sz w:val="20"/>
              </w:rPr>
              <w:t xml:space="preserve"> </w:t>
            </w:r>
            <w:r>
              <w:rPr>
                <w:sz w:val="20"/>
              </w:rPr>
              <w:t>Penetration</w:t>
            </w:r>
            <w:r>
              <w:rPr>
                <w:spacing w:val="-13"/>
                <w:sz w:val="20"/>
              </w:rPr>
              <w:t xml:space="preserve"> </w:t>
            </w:r>
            <w:r>
              <w:rPr>
                <w:sz w:val="20"/>
              </w:rPr>
              <w:t>Plugs, Pipe Clamps, Shackles/ Tackles, Components Parts, Pipe and Hull Insulation, Lifting Slings, Rigging Equipment, Eyeglasses</w:t>
            </w:r>
          </w:p>
        </w:tc>
      </w:tr>
      <w:tr w:rsidR="002B4EFE" w:rsidTr="0091610A">
        <w:trPr>
          <w:trHeight w:val="1196"/>
        </w:trPr>
        <w:tc>
          <w:tcPr>
            <w:tcW w:w="3485" w:type="dxa"/>
          </w:tcPr>
          <w:p w:rsidR="002B4EFE" w:rsidRDefault="002B4EFE" w:rsidP="002B4EFE">
            <w:pPr>
              <w:pStyle w:val="TableParagraph"/>
              <w:spacing w:before="10"/>
              <w:rPr>
                <w:sz w:val="15"/>
              </w:rPr>
            </w:pPr>
          </w:p>
          <w:p w:rsidR="002B4EFE" w:rsidRDefault="002B4EFE" w:rsidP="002B4EFE">
            <w:pPr>
              <w:pStyle w:val="TableParagraph"/>
              <w:spacing w:before="1"/>
              <w:ind w:left="105"/>
              <w:rPr>
                <w:sz w:val="20"/>
              </w:rPr>
            </w:pPr>
            <w:r>
              <w:rPr>
                <w:sz w:val="20"/>
              </w:rPr>
              <w:t>Hudson,</w:t>
            </w:r>
            <w:r>
              <w:rPr>
                <w:spacing w:val="-10"/>
                <w:sz w:val="20"/>
              </w:rPr>
              <w:t xml:space="preserve"> </w:t>
            </w:r>
            <w:r>
              <w:rPr>
                <w:spacing w:val="-2"/>
                <w:sz w:val="20"/>
              </w:rPr>
              <w:t>Demetria</w:t>
            </w:r>
          </w:p>
          <w:p w:rsidR="002B4EFE" w:rsidRDefault="002B4EFE" w:rsidP="002B4EFE">
            <w:pPr>
              <w:pStyle w:val="TableParagraph"/>
              <w:ind w:left="105"/>
              <w:rPr>
                <w:sz w:val="20"/>
              </w:rPr>
            </w:pPr>
            <w:r>
              <w:rPr>
                <w:sz w:val="20"/>
              </w:rPr>
              <w:t>(228)</w:t>
            </w:r>
            <w:r>
              <w:rPr>
                <w:spacing w:val="-11"/>
                <w:sz w:val="20"/>
              </w:rPr>
              <w:t xml:space="preserve"> </w:t>
            </w:r>
            <w:r>
              <w:rPr>
                <w:sz w:val="20"/>
              </w:rPr>
              <w:t>935-</w:t>
            </w:r>
            <w:r>
              <w:rPr>
                <w:spacing w:val="-4"/>
                <w:sz w:val="20"/>
              </w:rPr>
              <w:t>4484</w:t>
            </w:r>
          </w:p>
        </w:tc>
        <w:tc>
          <w:tcPr>
            <w:tcW w:w="7661" w:type="dxa"/>
          </w:tcPr>
          <w:p w:rsidR="002B4EFE" w:rsidRDefault="002B4EFE" w:rsidP="002B4EFE">
            <w:pPr>
              <w:pStyle w:val="TableParagraph"/>
              <w:spacing w:before="10"/>
              <w:rPr>
                <w:sz w:val="15"/>
              </w:rPr>
            </w:pPr>
          </w:p>
          <w:p w:rsidR="002B4EFE" w:rsidRDefault="002B4EFE" w:rsidP="002B4EFE">
            <w:pPr>
              <w:pStyle w:val="TableParagraph"/>
              <w:spacing w:before="1"/>
              <w:ind w:left="153" w:right="45"/>
              <w:rPr>
                <w:sz w:val="20"/>
              </w:rPr>
            </w:pPr>
            <w:r>
              <w:rPr>
                <w:sz w:val="20"/>
              </w:rPr>
              <w:t>Facilities</w:t>
            </w:r>
            <w:r>
              <w:rPr>
                <w:spacing w:val="-13"/>
                <w:sz w:val="20"/>
              </w:rPr>
              <w:t xml:space="preserve"> </w:t>
            </w:r>
            <w:r>
              <w:rPr>
                <w:sz w:val="20"/>
              </w:rPr>
              <w:t>Capital</w:t>
            </w:r>
            <w:r>
              <w:rPr>
                <w:spacing w:val="-12"/>
                <w:sz w:val="20"/>
              </w:rPr>
              <w:t xml:space="preserve"> </w:t>
            </w:r>
            <w:r>
              <w:rPr>
                <w:sz w:val="20"/>
              </w:rPr>
              <w:t>Equipment,</w:t>
            </w:r>
            <w:r>
              <w:rPr>
                <w:spacing w:val="-13"/>
                <w:sz w:val="20"/>
              </w:rPr>
              <w:t xml:space="preserve"> </w:t>
            </w:r>
            <w:r>
              <w:rPr>
                <w:sz w:val="20"/>
              </w:rPr>
              <w:t>Machine</w:t>
            </w:r>
            <w:r>
              <w:rPr>
                <w:spacing w:val="-12"/>
                <w:sz w:val="20"/>
              </w:rPr>
              <w:t xml:space="preserve"> </w:t>
            </w:r>
            <w:r>
              <w:rPr>
                <w:sz w:val="20"/>
              </w:rPr>
              <w:t>Parts,</w:t>
            </w:r>
            <w:r>
              <w:rPr>
                <w:spacing w:val="-13"/>
                <w:sz w:val="20"/>
              </w:rPr>
              <w:t xml:space="preserve"> </w:t>
            </w:r>
            <w:r>
              <w:rPr>
                <w:sz w:val="20"/>
              </w:rPr>
              <w:t>Welding</w:t>
            </w:r>
            <w:r>
              <w:rPr>
                <w:spacing w:val="-12"/>
                <w:sz w:val="20"/>
              </w:rPr>
              <w:t xml:space="preserve"> </w:t>
            </w:r>
            <w:r>
              <w:rPr>
                <w:sz w:val="20"/>
              </w:rPr>
              <w:t>Supplies,</w:t>
            </w:r>
            <w:r>
              <w:rPr>
                <w:spacing w:val="-13"/>
                <w:sz w:val="20"/>
              </w:rPr>
              <w:t xml:space="preserve"> </w:t>
            </w:r>
            <w:r>
              <w:rPr>
                <w:sz w:val="20"/>
              </w:rPr>
              <w:t>Tools,</w:t>
            </w:r>
            <w:r>
              <w:rPr>
                <w:spacing w:val="-12"/>
                <w:sz w:val="20"/>
              </w:rPr>
              <w:t xml:space="preserve"> </w:t>
            </w:r>
            <w:r>
              <w:rPr>
                <w:sz w:val="20"/>
              </w:rPr>
              <w:t>Band</w:t>
            </w:r>
            <w:r>
              <w:rPr>
                <w:spacing w:val="-13"/>
                <w:sz w:val="20"/>
              </w:rPr>
              <w:t xml:space="preserve"> </w:t>
            </w:r>
            <w:r>
              <w:rPr>
                <w:sz w:val="20"/>
              </w:rPr>
              <w:t>Saw Blades, Batteries (Except Auto), Punches &amp; Dies, Adhesives, Protective Caps, Stationary Supplies, Oil Dispensing Equipment, Stationary Products, Office Supplies, Over Head Material</w:t>
            </w:r>
          </w:p>
        </w:tc>
      </w:tr>
      <w:tr w:rsidR="002B4EFE" w:rsidTr="00901D76">
        <w:trPr>
          <w:trHeight w:val="1574"/>
        </w:trPr>
        <w:tc>
          <w:tcPr>
            <w:tcW w:w="3485" w:type="dxa"/>
          </w:tcPr>
          <w:p w:rsidR="002B4EFE" w:rsidRDefault="002B4EFE" w:rsidP="002B4EFE">
            <w:pPr>
              <w:pStyle w:val="TableParagraph"/>
              <w:rPr>
                <w:sz w:val="20"/>
              </w:rPr>
            </w:pPr>
          </w:p>
          <w:p w:rsidR="002B4EFE" w:rsidRDefault="002B4EFE" w:rsidP="002B4EFE">
            <w:pPr>
              <w:pStyle w:val="TableParagraph"/>
              <w:ind w:left="105"/>
              <w:rPr>
                <w:sz w:val="20"/>
              </w:rPr>
            </w:pPr>
            <w:r>
              <w:rPr>
                <w:sz w:val="20"/>
              </w:rPr>
              <w:t>Tolbert,</w:t>
            </w:r>
            <w:r>
              <w:rPr>
                <w:spacing w:val="-13"/>
                <w:sz w:val="20"/>
              </w:rPr>
              <w:t xml:space="preserve"> </w:t>
            </w:r>
            <w:r>
              <w:rPr>
                <w:spacing w:val="-4"/>
                <w:sz w:val="20"/>
              </w:rPr>
              <w:t>Greg</w:t>
            </w:r>
          </w:p>
          <w:p w:rsidR="002B4EFE" w:rsidRDefault="002B4EFE" w:rsidP="002B4EFE">
            <w:pPr>
              <w:pStyle w:val="TableParagraph"/>
              <w:ind w:left="155"/>
              <w:rPr>
                <w:sz w:val="20"/>
              </w:rPr>
            </w:pPr>
            <w:r>
              <w:rPr>
                <w:sz w:val="20"/>
              </w:rPr>
              <w:t>(228)</w:t>
            </w:r>
            <w:r>
              <w:rPr>
                <w:spacing w:val="-11"/>
                <w:sz w:val="20"/>
              </w:rPr>
              <w:t xml:space="preserve"> </w:t>
            </w:r>
            <w:r>
              <w:rPr>
                <w:sz w:val="20"/>
              </w:rPr>
              <w:t>935-</w:t>
            </w:r>
            <w:r>
              <w:rPr>
                <w:spacing w:val="-4"/>
                <w:sz w:val="20"/>
              </w:rPr>
              <w:t>5032</w:t>
            </w:r>
          </w:p>
        </w:tc>
        <w:tc>
          <w:tcPr>
            <w:tcW w:w="7661" w:type="dxa"/>
          </w:tcPr>
          <w:p w:rsidR="002B4EFE" w:rsidRDefault="002B4EFE" w:rsidP="002B4EFE">
            <w:pPr>
              <w:pStyle w:val="TableParagraph"/>
              <w:spacing w:before="1"/>
              <w:ind w:left="153" w:right="45"/>
              <w:rPr>
                <w:sz w:val="20"/>
              </w:rPr>
            </w:pPr>
          </w:p>
          <w:p w:rsidR="002B4EFE" w:rsidRDefault="002B4EFE" w:rsidP="002B4EFE">
            <w:pPr>
              <w:pStyle w:val="TableParagraph"/>
              <w:spacing w:before="1"/>
              <w:ind w:left="153" w:right="45"/>
              <w:rPr>
                <w:sz w:val="20"/>
              </w:rPr>
            </w:pPr>
            <w:r w:rsidRPr="00901D76">
              <w:t>Lumber</w:t>
            </w:r>
            <w:r w:rsidRPr="00901D76">
              <w:rPr>
                <w:spacing w:val="-13"/>
              </w:rPr>
              <w:t xml:space="preserve"> </w:t>
            </w:r>
            <w:r w:rsidRPr="00901D76">
              <w:t>and</w:t>
            </w:r>
            <w:r w:rsidRPr="00901D76">
              <w:rPr>
                <w:spacing w:val="-12"/>
              </w:rPr>
              <w:t xml:space="preserve"> </w:t>
            </w:r>
            <w:r w:rsidRPr="00901D76">
              <w:t>Timbers,</w:t>
            </w:r>
            <w:r w:rsidRPr="00901D76">
              <w:rPr>
                <w:spacing w:val="-13"/>
              </w:rPr>
              <w:t xml:space="preserve"> </w:t>
            </w:r>
            <w:r w:rsidRPr="00901D76">
              <w:t>Carpenter</w:t>
            </w:r>
            <w:r w:rsidRPr="00901D76">
              <w:rPr>
                <w:spacing w:val="-12"/>
              </w:rPr>
              <w:t xml:space="preserve"> </w:t>
            </w:r>
            <w:r w:rsidRPr="00901D76">
              <w:t>Shop</w:t>
            </w:r>
            <w:r w:rsidRPr="00901D76">
              <w:rPr>
                <w:spacing w:val="-13"/>
              </w:rPr>
              <w:t xml:space="preserve"> </w:t>
            </w:r>
            <w:r w:rsidRPr="00901D76">
              <w:t>Supplies,</w:t>
            </w:r>
            <w:r w:rsidRPr="00901D76">
              <w:rPr>
                <w:spacing w:val="-12"/>
              </w:rPr>
              <w:t xml:space="preserve"> </w:t>
            </w:r>
            <w:r w:rsidRPr="00901D76">
              <w:t>Anti-seize</w:t>
            </w:r>
            <w:r w:rsidRPr="00901D76">
              <w:rPr>
                <w:spacing w:val="-13"/>
              </w:rPr>
              <w:t xml:space="preserve"> </w:t>
            </w:r>
            <w:r w:rsidRPr="00901D76">
              <w:t>Compound,</w:t>
            </w:r>
            <w:r w:rsidRPr="00901D76">
              <w:rPr>
                <w:spacing w:val="-12"/>
              </w:rPr>
              <w:t xml:space="preserve"> </w:t>
            </w:r>
            <w:r w:rsidRPr="00901D76">
              <w:t>Balancing Compound, Metal Brightener, Caustic Soda, Chemicals, Cleaning Compounds, Conductive CHOW Bond, Compounds (Resins), Chocking &amp; Fairing, Desiccants, Epoxy Compound, Floor Stripper, Paint, Paint Thinner, Re-wet-able Lagging, Sealant</w:t>
            </w:r>
            <w:r w:rsidRPr="00901D76">
              <w:rPr>
                <w:spacing w:val="-1"/>
              </w:rPr>
              <w:t xml:space="preserve"> </w:t>
            </w:r>
            <w:r w:rsidRPr="00901D76">
              <w:t>Compound, Sulfuric Acid, Blasting Media, Badges, Cable Marker</w:t>
            </w:r>
            <w:r w:rsidRPr="00901D76">
              <w:rPr>
                <w:spacing w:val="-1"/>
              </w:rPr>
              <w:t xml:space="preserve"> </w:t>
            </w:r>
            <w:r w:rsidRPr="00901D76">
              <w:t>&amp; Ties, Safety Supplies, Banding Tape</w:t>
            </w:r>
          </w:p>
        </w:tc>
      </w:tr>
      <w:tr w:rsidR="002B4EFE" w:rsidTr="0091610A">
        <w:trPr>
          <w:trHeight w:val="1169"/>
        </w:trPr>
        <w:tc>
          <w:tcPr>
            <w:tcW w:w="3485" w:type="dxa"/>
          </w:tcPr>
          <w:p w:rsidR="002B4EFE" w:rsidRDefault="002B4EFE" w:rsidP="002B4EFE">
            <w:pPr>
              <w:pStyle w:val="TableParagraph"/>
              <w:spacing w:line="239" w:lineRule="exact"/>
              <w:ind w:left="155"/>
              <w:rPr>
                <w:sz w:val="20"/>
              </w:rPr>
            </w:pPr>
          </w:p>
          <w:p w:rsidR="002B4EFE" w:rsidRDefault="002B4EFE" w:rsidP="002B4EFE">
            <w:pPr>
              <w:pStyle w:val="TableParagraph"/>
              <w:spacing w:line="239" w:lineRule="exact"/>
              <w:ind w:left="155"/>
              <w:rPr>
                <w:sz w:val="20"/>
              </w:rPr>
            </w:pPr>
            <w:r>
              <w:rPr>
                <w:sz w:val="20"/>
              </w:rPr>
              <w:t>Walker,</w:t>
            </w:r>
            <w:r>
              <w:rPr>
                <w:spacing w:val="-10"/>
                <w:sz w:val="20"/>
              </w:rPr>
              <w:t xml:space="preserve"> </w:t>
            </w:r>
            <w:r>
              <w:rPr>
                <w:spacing w:val="-4"/>
                <w:sz w:val="20"/>
              </w:rPr>
              <w:t>Bery</w:t>
            </w:r>
          </w:p>
          <w:p w:rsidR="002B4EFE" w:rsidRDefault="002B4EFE" w:rsidP="002B4EFE">
            <w:pPr>
              <w:pStyle w:val="TableParagraph"/>
              <w:ind w:left="155"/>
              <w:rPr>
                <w:sz w:val="20"/>
              </w:rPr>
            </w:pPr>
            <w:r>
              <w:rPr>
                <w:sz w:val="20"/>
              </w:rPr>
              <w:t>(228)</w:t>
            </w:r>
            <w:r>
              <w:rPr>
                <w:spacing w:val="-11"/>
                <w:sz w:val="20"/>
              </w:rPr>
              <w:t xml:space="preserve"> </w:t>
            </w:r>
            <w:r>
              <w:rPr>
                <w:sz w:val="20"/>
              </w:rPr>
              <w:t>935-</w:t>
            </w:r>
            <w:r>
              <w:rPr>
                <w:spacing w:val="-4"/>
                <w:sz w:val="20"/>
              </w:rPr>
              <w:t>3902</w:t>
            </w:r>
          </w:p>
        </w:tc>
        <w:tc>
          <w:tcPr>
            <w:tcW w:w="7661" w:type="dxa"/>
          </w:tcPr>
          <w:p w:rsidR="002B4EFE" w:rsidRDefault="002B4EFE" w:rsidP="002B4EFE">
            <w:pPr>
              <w:pStyle w:val="TableParagraph"/>
              <w:ind w:left="153" w:right="45"/>
            </w:pPr>
          </w:p>
          <w:p w:rsidR="002B4EFE" w:rsidRDefault="002B4EFE" w:rsidP="002B4EFE">
            <w:pPr>
              <w:ind w:right="45"/>
              <w:rPr>
                <w:sz w:val="20"/>
              </w:rPr>
            </w:pPr>
            <w:r>
              <w:t>Gaskets, Plastic Products, O-Rings, Electronic Components (Connectors, Adapters, Black Shells), Shipboard Labels &amp; Decals, Laminated Sheet, Tie Down Straps, Reducers and Testing Equipment, Engraving Stock</w:t>
            </w:r>
          </w:p>
        </w:tc>
      </w:tr>
    </w:tbl>
    <w:p w:rsidR="00B3190B" w:rsidRDefault="00B3190B">
      <w:pPr>
        <w:rPr>
          <w:sz w:val="20"/>
        </w:rPr>
        <w:sectPr w:rsidR="00B3190B" w:rsidSect="00995D12">
          <w:pgSz w:w="12240" w:h="15840"/>
          <w:pgMar w:top="1440" w:right="360" w:bottom="432" w:left="432" w:header="0" w:footer="1665" w:gutter="0"/>
          <w:cols w:space="720"/>
        </w:sectPr>
      </w:pPr>
    </w:p>
    <w:p w:rsidR="00B3190B" w:rsidRDefault="00DE721F">
      <w:pPr>
        <w:pStyle w:val="Heading1"/>
        <w:spacing w:line="273" w:lineRule="auto"/>
        <w:ind w:left="1153" w:right="1374" w:hanging="1"/>
      </w:pPr>
      <w:r>
        <w:t>Facility</w:t>
      </w:r>
      <w:r>
        <w:rPr>
          <w:spacing w:val="-4"/>
        </w:rPr>
        <w:t xml:space="preserve"> </w:t>
      </w:r>
      <w:r>
        <w:t>Services,</w:t>
      </w:r>
      <w:r>
        <w:rPr>
          <w:spacing w:val="-4"/>
        </w:rPr>
        <w:t xml:space="preserve"> </w:t>
      </w:r>
      <w:r>
        <w:t>Cranes,</w:t>
      </w:r>
      <w:r>
        <w:rPr>
          <w:spacing w:val="-4"/>
        </w:rPr>
        <w:t xml:space="preserve"> </w:t>
      </w:r>
      <w:r>
        <w:t>Construction</w:t>
      </w:r>
      <w:r>
        <w:rPr>
          <w:spacing w:val="-4"/>
        </w:rPr>
        <w:t xml:space="preserve"> </w:t>
      </w:r>
      <w:r>
        <w:t xml:space="preserve">Services, </w:t>
      </w:r>
      <w:r>
        <w:rPr>
          <w:spacing w:val="-2"/>
        </w:rPr>
        <w:t>Consulting</w:t>
      </w:r>
      <w:r>
        <w:rPr>
          <w:spacing w:val="-25"/>
        </w:rPr>
        <w:t xml:space="preserve"> </w:t>
      </w:r>
      <w:r>
        <w:rPr>
          <w:spacing w:val="-2"/>
        </w:rPr>
        <w:t>&amp;</w:t>
      </w:r>
      <w:r>
        <w:rPr>
          <w:spacing w:val="-23"/>
        </w:rPr>
        <w:t xml:space="preserve"> </w:t>
      </w:r>
      <w:r>
        <w:rPr>
          <w:spacing w:val="-2"/>
        </w:rPr>
        <w:t>Engineering,</w:t>
      </w:r>
      <w:r>
        <w:rPr>
          <w:spacing w:val="-23"/>
        </w:rPr>
        <w:t xml:space="preserve"> </w:t>
      </w:r>
      <w:r>
        <w:rPr>
          <w:spacing w:val="-2"/>
        </w:rPr>
        <w:t>Information</w:t>
      </w:r>
      <w:r>
        <w:rPr>
          <w:spacing w:val="-23"/>
        </w:rPr>
        <w:t xml:space="preserve"> </w:t>
      </w:r>
      <w:r>
        <w:rPr>
          <w:spacing w:val="-2"/>
        </w:rPr>
        <w:t xml:space="preserve">Technology </w:t>
      </w:r>
      <w:r>
        <w:t>Procurement, Post Delivery</w:t>
      </w:r>
    </w:p>
    <w:p w:rsidR="00B3190B" w:rsidRDefault="00DE721F">
      <w:pPr>
        <w:pStyle w:val="BodyText"/>
        <w:spacing w:before="11"/>
        <w:ind w:left="5044"/>
      </w:pPr>
      <w:r>
        <w:t>Terry</w:t>
      </w:r>
      <w:r>
        <w:rPr>
          <w:spacing w:val="-11"/>
        </w:rPr>
        <w:t xml:space="preserve"> </w:t>
      </w:r>
      <w:r>
        <w:rPr>
          <w:spacing w:val="-2"/>
        </w:rPr>
        <w:t>Creel</w:t>
      </w:r>
    </w:p>
    <w:p w:rsidR="00B3190B" w:rsidRDefault="00DE721F">
      <w:pPr>
        <w:pStyle w:val="BodyText"/>
        <w:spacing w:before="41"/>
        <w:ind w:left="3995"/>
      </w:pPr>
      <w:r>
        <w:t>Manager,</w:t>
      </w:r>
      <w:r>
        <w:rPr>
          <w:spacing w:val="-4"/>
        </w:rPr>
        <w:t xml:space="preserve"> </w:t>
      </w:r>
      <w:r>
        <w:t>General</w:t>
      </w:r>
      <w:r>
        <w:rPr>
          <w:spacing w:val="-1"/>
        </w:rPr>
        <w:t xml:space="preserve"> </w:t>
      </w:r>
      <w:r>
        <w:rPr>
          <w:spacing w:val="-2"/>
        </w:rPr>
        <w:t>Procurement</w:t>
      </w:r>
    </w:p>
    <w:p w:rsidR="00B3190B" w:rsidRDefault="00DE721F">
      <w:pPr>
        <w:spacing w:before="36"/>
        <w:ind w:left="4940"/>
      </w:pPr>
      <w:r>
        <w:t>(228)</w:t>
      </w:r>
      <w:r>
        <w:rPr>
          <w:spacing w:val="-9"/>
        </w:rPr>
        <w:t xml:space="preserve"> </w:t>
      </w:r>
      <w:r>
        <w:t>935-</w:t>
      </w:r>
      <w:r>
        <w:rPr>
          <w:spacing w:val="-4"/>
        </w:rPr>
        <w:t>6163</w:t>
      </w:r>
    </w:p>
    <w:p w:rsidR="00B3190B" w:rsidRDefault="00B3190B">
      <w:pPr>
        <w:pStyle w:val="BodyText"/>
        <w:spacing w:before="10"/>
        <w:rPr>
          <w:sz w:val="1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7652"/>
      </w:tblGrid>
      <w:tr w:rsidR="00B3190B">
        <w:trPr>
          <w:trHeight w:val="254"/>
        </w:trPr>
        <w:tc>
          <w:tcPr>
            <w:tcW w:w="3502" w:type="dxa"/>
            <w:shd w:val="clear" w:color="auto" w:fill="0000FF"/>
          </w:tcPr>
          <w:p w:rsidR="00B3190B" w:rsidRDefault="00DE721F">
            <w:pPr>
              <w:pStyle w:val="TableParagraph"/>
              <w:spacing w:before="11" w:line="223" w:lineRule="exact"/>
              <w:ind w:left="6"/>
              <w:rPr>
                <w:sz w:val="20"/>
              </w:rPr>
            </w:pPr>
            <w:r>
              <w:rPr>
                <w:color w:val="FFFFFF"/>
                <w:sz w:val="20"/>
              </w:rPr>
              <w:t>Name:</w:t>
            </w:r>
            <w:r>
              <w:rPr>
                <w:color w:val="FFFFFF"/>
                <w:spacing w:val="-10"/>
                <w:sz w:val="20"/>
              </w:rPr>
              <w:t xml:space="preserve"> </w:t>
            </w:r>
            <w:r>
              <w:rPr>
                <w:color w:val="FFFFFF"/>
                <w:spacing w:val="-2"/>
                <w:sz w:val="20"/>
              </w:rPr>
              <w:t>Buyer</w:t>
            </w:r>
          </w:p>
        </w:tc>
        <w:tc>
          <w:tcPr>
            <w:tcW w:w="7652" w:type="dxa"/>
            <w:shd w:val="clear" w:color="auto" w:fill="0000FF"/>
          </w:tcPr>
          <w:p w:rsidR="00B3190B" w:rsidRDefault="00DE721F">
            <w:pPr>
              <w:pStyle w:val="TableParagraph"/>
              <w:spacing w:before="11" w:line="223" w:lineRule="exact"/>
              <w:ind w:left="2672" w:right="2799"/>
              <w:jc w:val="center"/>
              <w:rPr>
                <w:sz w:val="20"/>
              </w:rPr>
            </w:pPr>
            <w:r>
              <w:rPr>
                <w:color w:val="FFFFFF"/>
                <w:spacing w:val="-2"/>
                <w:sz w:val="20"/>
              </w:rPr>
              <w:t>Commodities</w:t>
            </w:r>
            <w:r>
              <w:rPr>
                <w:color w:val="FFFFFF"/>
                <w:spacing w:val="-9"/>
                <w:sz w:val="20"/>
              </w:rPr>
              <w:t xml:space="preserve"> </w:t>
            </w:r>
            <w:r>
              <w:rPr>
                <w:color w:val="FFFFFF"/>
                <w:spacing w:val="-2"/>
                <w:sz w:val="20"/>
              </w:rPr>
              <w:t>/</w:t>
            </w:r>
            <w:r>
              <w:rPr>
                <w:color w:val="FFFFFF"/>
                <w:spacing w:val="-6"/>
                <w:sz w:val="20"/>
              </w:rPr>
              <w:t xml:space="preserve"> </w:t>
            </w:r>
            <w:r>
              <w:rPr>
                <w:color w:val="FFFFFF"/>
                <w:spacing w:val="-2"/>
                <w:sz w:val="20"/>
              </w:rPr>
              <w:t>Services</w:t>
            </w:r>
          </w:p>
        </w:tc>
      </w:tr>
      <w:tr w:rsidR="00B3190B">
        <w:trPr>
          <w:trHeight w:val="1331"/>
        </w:trPr>
        <w:tc>
          <w:tcPr>
            <w:tcW w:w="3502" w:type="dxa"/>
          </w:tcPr>
          <w:p w:rsidR="00B3190B" w:rsidRDefault="00B3190B">
            <w:pPr>
              <w:pStyle w:val="TableParagraph"/>
              <w:spacing w:before="10"/>
              <w:rPr>
                <w:sz w:val="24"/>
              </w:rPr>
            </w:pPr>
          </w:p>
          <w:p w:rsidR="00B3190B" w:rsidRDefault="00DE721F">
            <w:pPr>
              <w:pStyle w:val="TableParagraph"/>
              <w:ind w:left="107"/>
              <w:rPr>
                <w:sz w:val="20"/>
              </w:rPr>
            </w:pPr>
            <w:r>
              <w:rPr>
                <w:spacing w:val="-2"/>
                <w:sz w:val="20"/>
              </w:rPr>
              <w:t>Burgett,</w:t>
            </w:r>
            <w:r>
              <w:rPr>
                <w:spacing w:val="-4"/>
                <w:sz w:val="20"/>
              </w:rPr>
              <w:t xml:space="preserve"> </w:t>
            </w:r>
            <w:r>
              <w:rPr>
                <w:spacing w:val="-2"/>
                <w:sz w:val="20"/>
              </w:rPr>
              <w:t>Jessica</w:t>
            </w:r>
          </w:p>
          <w:p w:rsidR="00B3190B" w:rsidRDefault="00DE721F">
            <w:pPr>
              <w:pStyle w:val="TableParagraph"/>
              <w:ind w:left="107"/>
              <w:rPr>
                <w:sz w:val="20"/>
              </w:rPr>
            </w:pPr>
            <w:r>
              <w:rPr>
                <w:sz w:val="20"/>
              </w:rPr>
              <w:t>(228)</w:t>
            </w:r>
            <w:r>
              <w:rPr>
                <w:spacing w:val="-11"/>
                <w:sz w:val="20"/>
              </w:rPr>
              <w:t xml:space="preserve"> </w:t>
            </w:r>
            <w:r>
              <w:rPr>
                <w:sz w:val="20"/>
              </w:rPr>
              <w:t>935-</w:t>
            </w:r>
            <w:r>
              <w:rPr>
                <w:spacing w:val="-4"/>
                <w:sz w:val="20"/>
              </w:rPr>
              <w:t>3961</w:t>
            </w:r>
          </w:p>
        </w:tc>
        <w:tc>
          <w:tcPr>
            <w:tcW w:w="7652" w:type="dxa"/>
          </w:tcPr>
          <w:p w:rsidR="00B3190B" w:rsidRDefault="00B3190B">
            <w:pPr>
              <w:pStyle w:val="TableParagraph"/>
              <w:spacing w:before="3"/>
              <w:rPr>
                <w:sz w:val="15"/>
              </w:rPr>
            </w:pPr>
          </w:p>
          <w:p w:rsidR="00B3190B" w:rsidRDefault="00DE721F">
            <w:pPr>
              <w:pStyle w:val="TableParagraph"/>
              <w:ind w:left="152" w:right="176"/>
              <w:rPr>
                <w:sz w:val="20"/>
              </w:rPr>
            </w:pPr>
            <w:r>
              <w:rPr>
                <w:sz w:val="20"/>
              </w:rPr>
              <w:t>Warranty</w:t>
            </w:r>
            <w:r>
              <w:rPr>
                <w:spacing w:val="-5"/>
                <w:sz w:val="20"/>
              </w:rPr>
              <w:t xml:space="preserve"> </w:t>
            </w:r>
            <w:r>
              <w:rPr>
                <w:sz w:val="20"/>
              </w:rPr>
              <w:t>and</w:t>
            </w:r>
            <w:r>
              <w:rPr>
                <w:spacing w:val="-4"/>
                <w:sz w:val="20"/>
              </w:rPr>
              <w:t xml:space="preserve"> </w:t>
            </w:r>
            <w:r>
              <w:rPr>
                <w:sz w:val="20"/>
              </w:rPr>
              <w:t>Post</w:t>
            </w:r>
            <w:r>
              <w:rPr>
                <w:spacing w:val="-4"/>
                <w:sz w:val="20"/>
              </w:rPr>
              <w:t xml:space="preserve"> </w:t>
            </w:r>
            <w:r>
              <w:rPr>
                <w:sz w:val="20"/>
              </w:rPr>
              <w:t>Delivery:</w:t>
            </w:r>
            <w:r>
              <w:rPr>
                <w:spacing w:val="-4"/>
                <w:sz w:val="20"/>
              </w:rPr>
              <w:t xml:space="preserve"> </w:t>
            </w:r>
            <w:r>
              <w:rPr>
                <w:sz w:val="20"/>
              </w:rPr>
              <w:t>All</w:t>
            </w:r>
            <w:r>
              <w:rPr>
                <w:spacing w:val="-4"/>
                <w:sz w:val="20"/>
              </w:rPr>
              <w:t xml:space="preserve"> </w:t>
            </w:r>
            <w:r>
              <w:rPr>
                <w:sz w:val="20"/>
              </w:rPr>
              <w:t>OEM</w:t>
            </w:r>
            <w:r>
              <w:rPr>
                <w:spacing w:val="-5"/>
                <w:sz w:val="20"/>
              </w:rPr>
              <w:t xml:space="preserve"> </w:t>
            </w:r>
            <w:r>
              <w:rPr>
                <w:sz w:val="20"/>
              </w:rPr>
              <w:t>products</w:t>
            </w:r>
            <w:r>
              <w:rPr>
                <w:spacing w:val="-3"/>
                <w:sz w:val="20"/>
              </w:rPr>
              <w:t xml:space="preserve"> </w:t>
            </w:r>
            <w:r>
              <w:rPr>
                <w:sz w:val="20"/>
              </w:rPr>
              <w:t>and</w:t>
            </w:r>
            <w:r>
              <w:rPr>
                <w:spacing w:val="-4"/>
                <w:sz w:val="20"/>
              </w:rPr>
              <w:t xml:space="preserve"> </w:t>
            </w:r>
            <w:r>
              <w:rPr>
                <w:sz w:val="20"/>
              </w:rPr>
              <w:t>services</w:t>
            </w:r>
            <w:r>
              <w:rPr>
                <w:spacing w:val="-3"/>
                <w:sz w:val="20"/>
              </w:rPr>
              <w:t xml:space="preserve"> </w:t>
            </w:r>
            <w:r>
              <w:rPr>
                <w:sz w:val="20"/>
              </w:rPr>
              <w:t>needed</w:t>
            </w:r>
            <w:r>
              <w:rPr>
                <w:spacing w:val="-4"/>
                <w:sz w:val="20"/>
              </w:rPr>
              <w:t xml:space="preserve"> </w:t>
            </w:r>
            <w:r>
              <w:rPr>
                <w:sz w:val="20"/>
              </w:rPr>
              <w:t>to</w:t>
            </w:r>
            <w:r>
              <w:rPr>
                <w:spacing w:val="-5"/>
                <w:sz w:val="20"/>
              </w:rPr>
              <w:t xml:space="preserve"> </w:t>
            </w:r>
            <w:r>
              <w:rPr>
                <w:sz w:val="20"/>
              </w:rPr>
              <w:t>complete post-delivery warranty and Post Delivery requirements. Industrial support, fabrication, Tugs, Purchase, Lease and Rental of Automobiles, Buses, Vans, Trucks and Barges, Ship Out Systems</w:t>
            </w:r>
          </w:p>
        </w:tc>
      </w:tr>
      <w:tr w:rsidR="00B3190B">
        <w:trPr>
          <w:trHeight w:val="801"/>
        </w:trPr>
        <w:tc>
          <w:tcPr>
            <w:tcW w:w="3502" w:type="dxa"/>
          </w:tcPr>
          <w:p w:rsidR="00B3190B" w:rsidRDefault="00DE721F">
            <w:pPr>
              <w:pStyle w:val="TableParagraph"/>
              <w:spacing w:before="35"/>
              <w:ind w:left="107"/>
              <w:rPr>
                <w:sz w:val="20"/>
              </w:rPr>
            </w:pPr>
            <w:r>
              <w:rPr>
                <w:spacing w:val="-2"/>
                <w:sz w:val="20"/>
              </w:rPr>
              <w:t>Catchot, Harold</w:t>
            </w:r>
          </w:p>
          <w:p w:rsidR="00B3190B" w:rsidRDefault="00DE721F">
            <w:pPr>
              <w:pStyle w:val="TableParagraph"/>
              <w:spacing w:before="9"/>
              <w:ind w:left="107"/>
              <w:rPr>
                <w:sz w:val="20"/>
              </w:rPr>
            </w:pPr>
            <w:r>
              <w:rPr>
                <w:sz w:val="20"/>
              </w:rPr>
              <w:t>(228)</w:t>
            </w:r>
            <w:r>
              <w:rPr>
                <w:spacing w:val="-5"/>
                <w:sz w:val="20"/>
              </w:rPr>
              <w:t xml:space="preserve"> </w:t>
            </w:r>
            <w:r>
              <w:rPr>
                <w:sz w:val="20"/>
              </w:rPr>
              <w:t>935-</w:t>
            </w:r>
            <w:r>
              <w:rPr>
                <w:spacing w:val="-11"/>
                <w:sz w:val="20"/>
              </w:rPr>
              <w:t xml:space="preserve"> </w:t>
            </w:r>
            <w:r>
              <w:rPr>
                <w:spacing w:val="-4"/>
                <w:sz w:val="20"/>
              </w:rPr>
              <w:t>7554</w:t>
            </w:r>
          </w:p>
        </w:tc>
        <w:tc>
          <w:tcPr>
            <w:tcW w:w="7652" w:type="dxa"/>
          </w:tcPr>
          <w:p w:rsidR="00B3190B" w:rsidRDefault="00DE721F">
            <w:pPr>
              <w:pStyle w:val="TableParagraph"/>
              <w:spacing w:before="159"/>
              <w:ind w:left="152" w:right="176"/>
              <w:rPr>
                <w:sz w:val="20"/>
              </w:rPr>
            </w:pPr>
            <w:r>
              <w:rPr>
                <w:sz w:val="20"/>
              </w:rPr>
              <w:t>Facilities</w:t>
            </w:r>
            <w:r>
              <w:rPr>
                <w:spacing w:val="-7"/>
                <w:sz w:val="20"/>
              </w:rPr>
              <w:t xml:space="preserve"> </w:t>
            </w:r>
            <w:r>
              <w:rPr>
                <w:sz w:val="20"/>
              </w:rPr>
              <w:t>Construction,</w:t>
            </w:r>
            <w:r>
              <w:rPr>
                <w:spacing w:val="-8"/>
                <w:sz w:val="20"/>
              </w:rPr>
              <w:t xml:space="preserve"> </w:t>
            </w:r>
            <w:r>
              <w:rPr>
                <w:sz w:val="20"/>
              </w:rPr>
              <w:t>Facilities</w:t>
            </w:r>
            <w:r>
              <w:rPr>
                <w:spacing w:val="-7"/>
                <w:sz w:val="20"/>
              </w:rPr>
              <w:t xml:space="preserve"> </w:t>
            </w:r>
            <w:r>
              <w:rPr>
                <w:sz w:val="20"/>
              </w:rPr>
              <w:t>Renovation,</w:t>
            </w:r>
            <w:r>
              <w:rPr>
                <w:spacing w:val="-8"/>
                <w:sz w:val="20"/>
              </w:rPr>
              <w:t xml:space="preserve"> </w:t>
            </w:r>
            <w:r>
              <w:rPr>
                <w:sz w:val="20"/>
              </w:rPr>
              <w:t>Capital</w:t>
            </w:r>
            <w:r>
              <w:rPr>
                <w:spacing w:val="-6"/>
                <w:sz w:val="20"/>
              </w:rPr>
              <w:t xml:space="preserve"> </w:t>
            </w:r>
            <w:r>
              <w:rPr>
                <w:sz w:val="20"/>
              </w:rPr>
              <w:t>Equipment,</w:t>
            </w:r>
            <w:r>
              <w:rPr>
                <w:spacing w:val="-8"/>
                <w:sz w:val="20"/>
              </w:rPr>
              <w:t xml:space="preserve"> </w:t>
            </w:r>
            <w:r>
              <w:rPr>
                <w:sz w:val="20"/>
              </w:rPr>
              <w:t>Engineering Services, Post Delivery, Planning Yard Services, New Business Support</w:t>
            </w:r>
          </w:p>
        </w:tc>
      </w:tr>
      <w:tr w:rsidR="00B3190B">
        <w:trPr>
          <w:trHeight w:val="890"/>
        </w:trPr>
        <w:tc>
          <w:tcPr>
            <w:tcW w:w="3502" w:type="dxa"/>
          </w:tcPr>
          <w:p w:rsidR="00B3190B" w:rsidRDefault="00DE721F">
            <w:pPr>
              <w:pStyle w:val="TableParagraph"/>
              <w:spacing w:before="78"/>
              <w:ind w:left="107"/>
              <w:rPr>
                <w:sz w:val="20"/>
              </w:rPr>
            </w:pPr>
            <w:r>
              <w:rPr>
                <w:spacing w:val="-2"/>
                <w:sz w:val="20"/>
              </w:rPr>
              <w:t>Cerone,</w:t>
            </w:r>
            <w:r>
              <w:rPr>
                <w:spacing w:val="-3"/>
                <w:sz w:val="20"/>
              </w:rPr>
              <w:t xml:space="preserve"> </w:t>
            </w:r>
            <w:r>
              <w:rPr>
                <w:spacing w:val="-2"/>
                <w:sz w:val="20"/>
              </w:rPr>
              <w:t>Melinda</w:t>
            </w:r>
          </w:p>
          <w:p w:rsidR="00B3190B" w:rsidRDefault="00DE721F">
            <w:pPr>
              <w:pStyle w:val="TableParagraph"/>
              <w:spacing w:before="9"/>
              <w:ind w:left="107"/>
              <w:rPr>
                <w:sz w:val="20"/>
              </w:rPr>
            </w:pPr>
            <w:r>
              <w:rPr>
                <w:sz w:val="20"/>
              </w:rPr>
              <w:t>(228)</w:t>
            </w:r>
            <w:r>
              <w:rPr>
                <w:spacing w:val="-5"/>
                <w:sz w:val="20"/>
              </w:rPr>
              <w:t xml:space="preserve"> </w:t>
            </w:r>
            <w:r>
              <w:rPr>
                <w:sz w:val="20"/>
              </w:rPr>
              <w:t>935-</w:t>
            </w:r>
            <w:r>
              <w:rPr>
                <w:spacing w:val="-11"/>
                <w:sz w:val="20"/>
              </w:rPr>
              <w:t xml:space="preserve"> </w:t>
            </w:r>
            <w:r>
              <w:rPr>
                <w:spacing w:val="-4"/>
                <w:sz w:val="20"/>
              </w:rPr>
              <w:t>7883</w:t>
            </w:r>
          </w:p>
        </w:tc>
        <w:tc>
          <w:tcPr>
            <w:tcW w:w="7652" w:type="dxa"/>
          </w:tcPr>
          <w:p w:rsidR="00B3190B" w:rsidRDefault="00B3190B">
            <w:pPr>
              <w:pStyle w:val="TableParagraph"/>
              <w:spacing w:before="10"/>
              <w:rPr>
                <w:sz w:val="16"/>
              </w:rPr>
            </w:pPr>
          </w:p>
          <w:p w:rsidR="00B3190B" w:rsidRDefault="00DE721F">
            <w:pPr>
              <w:pStyle w:val="TableParagraph"/>
              <w:spacing w:before="1"/>
              <w:ind w:left="153" w:right="175"/>
              <w:rPr>
                <w:sz w:val="20"/>
              </w:rPr>
            </w:pPr>
            <w:r>
              <w:rPr>
                <w:sz w:val="20"/>
              </w:rPr>
              <w:t>Warranty</w:t>
            </w:r>
            <w:r>
              <w:rPr>
                <w:spacing w:val="-5"/>
                <w:sz w:val="20"/>
              </w:rPr>
              <w:t xml:space="preserve"> </w:t>
            </w:r>
            <w:r>
              <w:rPr>
                <w:sz w:val="20"/>
              </w:rPr>
              <w:t>and</w:t>
            </w:r>
            <w:r>
              <w:rPr>
                <w:spacing w:val="-4"/>
                <w:sz w:val="20"/>
              </w:rPr>
              <w:t xml:space="preserve"> </w:t>
            </w:r>
            <w:r>
              <w:rPr>
                <w:sz w:val="20"/>
              </w:rPr>
              <w:t>Post</w:t>
            </w:r>
            <w:r>
              <w:rPr>
                <w:spacing w:val="-4"/>
                <w:sz w:val="20"/>
              </w:rPr>
              <w:t xml:space="preserve"> </w:t>
            </w:r>
            <w:r>
              <w:rPr>
                <w:sz w:val="20"/>
              </w:rPr>
              <w:t>Delivery:</w:t>
            </w:r>
            <w:r>
              <w:rPr>
                <w:spacing w:val="-4"/>
                <w:sz w:val="20"/>
              </w:rPr>
              <w:t xml:space="preserve"> </w:t>
            </w:r>
            <w:r>
              <w:rPr>
                <w:sz w:val="20"/>
              </w:rPr>
              <w:t>All</w:t>
            </w:r>
            <w:r>
              <w:rPr>
                <w:spacing w:val="-4"/>
                <w:sz w:val="20"/>
              </w:rPr>
              <w:t xml:space="preserve"> </w:t>
            </w:r>
            <w:r>
              <w:rPr>
                <w:sz w:val="20"/>
              </w:rPr>
              <w:t>OEM</w:t>
            </w:r>
            <w:r>
              <w:rPr>
                <w:spacing w:val="-5"/>
                <w:sz w:val="20"/>
              </w:rPr>
              <w:t xml:space="preserve"> </w:t>
            </w:r>
            <w:r>
              <w:rPr>
                <w:sz w:val="20"/>
              </w:rPr>
              <w:t>products</w:t>
            </w:r>
            <w:r>
              <w:rPr>
                <w:spacing w:val="-3"/>
                <w:sz w:val="20"/>
              </w:rPr>
              <w:t xml:space="preserve"> </w:t>
            </w:r>
            <w:r>
              <w:rPr>
                <w:sz w:val="20"/>
              </w:rPr>
              <w:t>and</w:t>
            </w:r>
            <w:r>
              <w:rPr>
                <w:spacing w:val="-4"/>
                <w:sz w:val="20"/>
              </w:rPr>
              <w:t xml:space="preserve"> </w:t>
            </w:r>
            <w:r>
              <w:rPr>
                <w:sz w:val="20"/>
              </w:rPr>
              <w:t>services</w:t>
            </w:r>
            <w:r>
              <w:rPr>
                <w:spacing w:val="-3"/>
                <w:sz w:val="20"/>
              </w:rPr>
              <w:t xml:space="preserve"> </w:t>
            </w:r>
            <w:r>
              <w:rPr>
                <w:sz w:val="20"/>
              </w:rPr>
              <w:t>needed</w:t>
            </w:r>
            <w:r>
              <w:rPr>
                <w:spacing w:val="-4"/>
                <w:sz w:val="20"/>
              </w:rPr>
              <w:t xml:space="preserve"> </w:t>
            </w:r>
            <w:r>
              <w:rPr>
                <w:sz w:val="20"/>
              </w:rPr>
              <w:t>to</w:t>
            </w:r>
            <w:r>
              <w:rPr>
                <w:spacing w:val="-5"/>
                <w:sz w:val="20"/>
              </w:rPr>
              <w:t xml:space="preserve"> </w:t>
            </w:r>
            <w:r>
              <w:rPr>
                <w:sz w:val="20"/>
              </w:rPr>
              <w:t>complete post-delivery warranty and Post Delivery requirements</w:t>
            </w:r>
          </w:p>
        </w:tc>
      </w:tr>
      <w:tr w:rsidR="00B3190B">
        <w:trPr>
          <w:trHeight w:val="1422"/>
        </w:trPr>
        <w:tc>
          <w:tcPr>
            <w:tcW w:w="3502" w:type="dxa"/>
          </w:tcPr>
          <w:p w:rsidR="00B3190B" w:rsidRDefault="00B3190B">
            <w:pPr>
              <w:pStyle w:val="TableParagraph"/>
              <w:spacing w:before="8"/>
              <w:rPr>
                <w:sz w:val="28"/>
              </w:rPr>
            </w:pPr>
          </w:p>
          <w:p w:rsidR="00B3190B" w:rsidRDefault="00DE721F">
            <w:pPr>
              <w:pStyle w:val="TableParagraph"/>
              <w:ind w:left="105"/>
              <w:rPr>
                <w:sz w:val="20"/>
              </w:rPr>
            </w:pPr>
            <w:r>
              <w:rPr>
                <w:spacing w:val="-2"/>
                <w:sz w:val="20"/>
              </w:rPr>
              <w:t>Duncan,</w:t>
            </w:r>
            <w:r>
              <w:rPr>
                <w:sz w:val="20"/>
              </w:rPr>
              <w:t xml:space="preserve"> </w:t>
            </w:r>
            <w:r>
              <w:rPr>
                <w:spacing w:val="-4"/>
                <w:sz w:val="20"/>
              </w:rPr>
              <w:t>Jean</w:t>
            </w:r>
          </w:p>
          <w:p w:rsidR="00B3190B" w:rsidRDefault="00DE721F">
            <w:pPr>
              <w:pStyle w:val="TableParagraph"/>
              <w:spacing w:before="10"/>
              <w:ind w:left="107"/>
              <w:rPr>
                <w:sz w:val="20"/>
              </w:rPr>
            </w:pPr>
            <w:r>
              <w:rPr>
                <w:sz w:val="20"/>
              </w:rPr>
              <w:t>(228)</w:t>
            </w:r>
            <w:r>
              <w:rPr>
                <w:spacing w:val="-5"/>
                <w:sz w:val="20"/>
              </w:rPr>
              <w:t xml:space="preserve"> </w:t>
            </w:r>
            <w:r>
              <w:rPr>
                <w:sz w:val="20"/>
              </w:rPr>
              <w:t>935-</w:t>
            </w:r>
            <w:r>
              <w:rPr>
                <w:spacing w:val="-11"/>
                <w:sz w:val="20"/>
              </w:rPr>
              <w:t xml:space="preserve"> </w:t>
            </w:r>
            <w:r>
              <w:rPr>
                <w:spacing w:val="-4"/>
                <w:sz w:val="20"/>
              </w:rPr>
              <w:t>8856</w:t>
            </w:r>
          </w:p>
        </w:tc>
        <w:tc>
          <w:tcPr>
            <w:tcW w:w="7652" w:type="dxa"/>
          </w:tcPr>
          <w:p w:rsidR="00B3190B" w:rsidRDefault="00DE721F">
            <w:pPr>
              <w:pStyle w:val="TableParagraph"/>
              <w:spacing w:before="109"/>
              <w:ind w:left="152" w:right="176"/>
              <w:rPr>
                <w:sz w:val="20"/>
              </w:rPr>
            </w:pPr>
            <w:r>
              <w:rPr>
                <w:sz w:val="20"/>
              </w:rPr>
              <w:t>Capital Equipment and Repairs (Cranes, Gantries, Translation Equipment), Facilities Cargo Elevators, Management and Oversight of IT Outsourcing, Wireless</w:t>
            </w:r>
            <w:r>
              <w:rPr>
                <w:spacing w:val="-13"/>
                <w:sz w:val="20"/>
              </w:rPr>
              <w:t xml:space="preserve"> </w:t>
            </w:r>
            <w:r>
              <w:rPr>
                <w:sz w:val="20"/>
              </w:rPr>
              <w:t>Communications,</w:t>
            </w:r>
            <w:r>
              <w:rPr>
                <w:spacing w:val="-12"/>
                <w:sz w:val="20"/>
              </w:rPr>
              <w:t xml:space="preserve"> </w:t>
            </w:r>
            <w:r>
              <w:rPr>
                <w:sz w:val="20"/>
              </w:rPr>
              <w:t>Data</w:t>
            </w:r>
            <w:r>
              <w:rPr>
                <w:spacing w:val="-13"/>
                <w:sz w:val="20"/>
              </w:rPr>
              <w:t xml:space="preserve"> </w:t>
            </w:r>
            <w:r>
              <w:rPr>
                <w:sz w:val="20"/>
              </w:rPr>
              <w:t>Circuits,</w:t>
            </w:r>
            <w:r>
              <w:rPr>
                <w:spacing w:val="-12"/>
                <w:sz w:val="20"/>
              </w:rPr>
              <w:t xml:space="preserve"> </w:t>
            </w:r>
            <w:r>
              <w:rPr>
                <w:sz w:val="20"/>
              </w:rPr>
              <w:t>IT</w:t>
            </w:r>
            <w:r>
              <w:rPr>
                <w:spacing w:val="-13"/>
                <w:sz w:val="20"/>
              </w:rPr>
              <w:t xml:space="preserve"> </w:t>
            </w:r>
            <w:r>
              <w:rPr>
                <w:sz w:val="20"/>
              </w:rPr>
              <w:t>-</w:t>
            </w:r>
            <w:r>
              <w:rPr>
                <w:spacing w:val="-12"/>
                <w:sz w:val="20"/>
              </w:rPr>
              <w:t xml:space="preserve"> </w:t>
            </w:r>
            <w:r>
              <w:rPr>
                <w:sz w:val="20"/>
              </w:rPr>
              <w:t>Hardware</w:t>
            </w:r>
            <w:r>
              <w:rPr>
                <w:spacing w:val="-13"/>
                <w:sz w:val="20"/>
              </w:rPr>
              <w:t xml:space="preserve"> </w:t>
            </w:r>
            <w:r>
              <w:rPr>
                <w:sz w:val="20"/>
              </w:rPr>
              <w:t>and</w:t>
            </w:r>
            <w:r>
              <w:rPr>
                <w:spacing w:val="-12"/>
                <w:sz w:val="20"/>
              </w:rPr>
              <w:t xml:space="preserve"> </w:t>
            </w:r>
            <w:r>
              <w:rPr>
                <w:sz w:val="20"/>
              </w:rPr>
              <w:t>Software</w:t>
            </w:r>
            <w:r>
              <w:rPr>
                <w:spacing w:val="-12"/>
                <w:sz w:val="20"/>
              </w:rPr>
              <w:t xml:space="preserve"> </w:t>
            </w:r>
            <w:r>
              <w:rPr>
                <w:sz w:val="20"/>
              </w:rPr>
              <w:t>Purchases and Maintenance, eLearning, Professional Services, Contract Labor, New Business Support</w:t>
            </w:r>
          </w:p>
        </w:tc>
      </w:tr>
      <w:tr w:rsidR="00B3190B">
        <w:trPr>
          <w:trHeight w:val="1168"/>
        </w:trPr>
        <w:tc>
          <w:tcPr>
            <w:tcW w:w="3502" w:type="dxa"/>
          </w:tcPr>
          <w:p w:rsidR="00B3190B" w:rsidRDefault="00B3190B">
            <w:pPr>
              <w:pStyle w:val="TableParagraph"/>
              <w:spacing w:before="1"/>
              <w:rPr>
                <w:sz w:val="18"/>
              </w:rPr>
            </w:pPr>
          </w:p>
          <w:p w:rsidR="00B3190B" w:rsidRDefault="00DE721F">
            <w:pPr>
              <w:pStyle w:val="TableParagraph"/>
              <w:ind w:left="107"/>
              <w:rPr>
                <w:sz w:val="20"/>
              </w:rPr>
            </w:pPr>
            <w:r>
              <w:rPr>
                <w:spacing w:val="-2"/>
                <w:sz w:val="20"/>
              </w:rPr>
              <w:t>Hawkins,</w:t>
            </w:r>
            <w:r>
              <w:rPr>
                <w:spacing w:val="-4"/>
                <w:sz w:val="20"/>
              </w:rPr>
              <w:t xml:space="preserve"> </w:t>
            </w:r>
            <w:r>
              <w:rPr>
                <w:spacing w:val="-2"/>
                <w:sz w:val="20"/>
              </w:rPr>
              <w:t>Carol</w:t>
            </w:r>
          </w:p>
          <w:p w:rsidR="00B3190B" w:rsidRDefault="00DE721F">
            <w:pPr>
              <w:pStyle w:val="TableParagraph"/>
              <w:spacing w:before="10"/>
              <w:ind w:left="107"/>
              <w:rPr>
                <w:sz w:val="20"/>
              </w:rPr>
            </w:pPr>
            <w:r>
              <w:rPr>
                <w:sz w:val="20"/>
              </w:rPr>
              <w:t>(228)</w:t>
            </w:r>
            <w:r>
              <w:rPr>
                <w:spacing w:val="-5"/>
                <w:sz w:val="20"/>
              </w:rPr>
              <w:t xml:space="preserve"> </w:t>
            </w:r>
            <w:r>
              <w:rPr>
                <w:sz w:val="20"/>
              </w:rPr>
              <w:t>935-</w:t>
            </w:r>
            <w:r>
              <w:rPr>
                <w:spacing w:val="-11"/>
                <w:sz w:val="20"/>
              </w:rPr>
              <w:t xml:space="preserve"> </w:t>
            </w:r>
            <w:r>
              <w:rPr>
                <w:spacing w:val="-4"/>
                <w:sz w:val="20"/>
              </w:rPr>
              <w:t>7521</w:t>
            </w:r>
          </w:p>
        </w:tc>
        <w:tc>
          <w:tcPr>
            <w:tcW w:w="7652" w:type="dxa"/>
          </w:tcPr>
          <w:p w:rsidR="00B3190B" w:rsidRDefault="00DE721F">
            <w:pPr>
              <w:pStyle w:val="TableParagraph"/>
              <w:spacing w:before="104"/>
              <w:ind w:left="152" w:right="176"/>
              <w:rPr>
                <w:sz w:val="20"/>
              </w:rPr>
            </w:pPr>
            <w:r>
              <w:rPr>
                <w:sz w:val="20"/>
              </w:rPr>
              <w:t>Waste Disposal and Recycling, Scrap Sales Agreements, Site Assessment, Environmental Services, Capital Equipment and Repairs, Incline Testing, Post Delivery,</w:t>
            </w:r>
            <w:r>
              <w:rPr>
                <w:spacing w:val="-13"/>
                <w:sz w:val="20"/>
              </w:rPr>
              <w:t xml:space="preserve"> </w:t>
            </w:r>
            <w:r>
              <w:rPr>
                <w:sz w:val="20"/>
              </w:rPr>
              <w:t>Vacuum</w:t>
            </w:r>
            <w:r>
              <w:rPr>
                <w:spacing w:val="-12"/>
                <w:sz w:val="20"/>
              </w:rPr>
              <w:t xml:space="preserve"> </w:t>
            </w:r>
            <w:r>
              <w:rPr>
                <w:sz w:val="20"/>
              </w:rPr>
              <w:t>Truck</w:t>
            </w:r>
            <w:r>
              <w:rPr>
                <w:spacing w:val="-12"/>
                <w:sz w:val="20"/>
              </w:rPr>
              <w:t xml:space="preserve"> </w:t>
            </w:r>
            <w:r>
              <w:rPr>
                <w:sz w:val="20"/>
              </w:rPr>
              <w:t>Services,</w:t>
            </w:r>
            <w:r>
              <w:rPr>
                <w:spacing w:val="-13"/>
                <w:sz w:val="20"/>
              </w:rPr>
              <w:t xml:space="preserve"> </w:t>
            </w:r>
            <w:r>
              <w:rPr>
                <w:sz w:val="20"/>
              </w:rPr>
              <w:t>Lawn</w:t>
            </w:r>
            <w:r>
              <w:rPr>
                <w:spacing w:val="-12"/>
                <w:sz w:val="20"/>
              </w:rPr>
              <w:t xml:space="preserve"> </w:t>
            </w:r>
            <w:r>
              <w:rPr>
                <w:sz w:val="20"/>
              </w:rPr>
              <w:t>Services,</w:t>
            </w:r>
            <w:r>
              <w:rPr>
                <w:spacing w:val="-12"/>
                <w:sz w:val="20"/>
              </w:rPr>
              <w:t xml:space="preserve"> </w:t>
            </w:r>
            <w:r>
              <w:rPr>
                <w:sz w:val="20"/>
              </w:rPr>
              <w:t>Hotel</w:t>
            </w:r>
            <w:r>
              <w:rPr>
                <w:spacing w:val="-13"/>
                <w:sz w:val="20"/>
              </w:rPr>
              <w:t xml:space="preserve"> </w:t>
            </w:r>
            <w:r>
              <w:rPr>
                <w:sz w:val="20"/>
              </w:rPr>
              <w:t>and</w:t>
            </w:r>
            <w:r>
              <w:rPr>
                <w:spacing w:val="-12"/>
                <w:sz w:val="20"/>
              </w:rPr>
              <w:t xml:space="preserve"> </w:t>
            </w:r>
            <w:r>
              <w:rPr>
                <w:sz w:val="20"/>
              </w:rPr>
              <w:t>Apartment</w:t>
            </w:r>
            <w:r>
              <w:rPr>
                <w:spacing w:val="-13"/>
                <w:sz w:val="20"/>
              </w:rPr>
              <w:t xml:space="preserve"> </w:t>
            </w:r>
            <w:r>
              <w:rPr>
                <w:sz w:val="20"/>
              </w:rPr>
              <w:t>Services, Ship Cleaning</w:t>
            </w:r>
          </w:p>
        </w:tc>
      </w:tr>
      <w:tr w:rsidR="00B3190B">
        <w:trPr>
          <w:trHeight w:val="698"/>
        </w:trPr>
        <w:tc>
          <w:tcPr>
            <w:tcW w:w="3502" w:type="dxa"/>
          </w:tcPr>
          <w:p w:rsidR="00B3190B" w:rsidRDefault="00DE721F">
            <w:pPr>
              <w:pStyle w:val="TableParagraph"/>
              <w:spacing w:before="1"/>
              <w:ind w:left="107"/>
              <w:rPr>
                <w:sz w:val="20"/>
              </w:rPr>
            </w:pPr>
            <w:r>
              <w:rPr>
                <w:spacing w:val="-2"/>
                <w:sz w:val="20"/>
              </w:rPr>
              <w:t>McMillan, Johnny</w:t>
            </w:r>
          </w:p>
          <w:p w:rsidR="00B3190B" w:rsidRDefault="00DE721F">
            <w:pPr>
              <w:pStyle w:val="TableParagraph"/>
              <w:spacing w:before="10"/>
              <w:ind w:left="107"/>
              <w:rPr>
                <w:sz w:val="20"/>
              </w:rPr>
            </w:pPr>
            <w:r>
              <w:rPr>
                <w:sz w:val="20"/>
              </w:rPr>
              <w:t>(228)</w:t>
            </w:r>
            <w:r>
              <w:rPr>
                <w:spacing w:val="-5"/>
                <w:sz w:val="20"/>
              </w:rPr>
              <w:t xml:space="preserve"> </w:t>
            </w:r>
            <w:r>
              <w:rPr>
                <w:sz w:val="20"/>
              </w:rPr>
              <w:t>935-</w:t>
            </w:r>
            <w:r>
              <w:rPr>
                <w:spacing w:val="-11"/>
                <w:sz w:val="20"/>
              </w:rPr>
              <w:t xml:space="preserve"> </w:t>
            </w:r>
            <w:r>
              <w:rPr>
                <w:spacing w:val="-4"/>
                <w:sz w:val="20"/>
              </w:rPr>
              <w:t>7269</w:t>
            </w:r>
          </w:p>
        </w:tc>
        <w:tc>
          <w:tcPr>
            <w:tcW w:w="7652" w:type="dxa"/>
          </w:tcPr>
          <w:p w:rsidR="00B3190B" w:rsidRDefault="00B3190B">
            <w:pPr>
              <w:pStyle w:val="TableParagraph"/>
              <w:spacing w:before="1"/>
              <w:rPr>
                <w:sz w:val="19"/>
              </w:rPr>
            </w:pPr>
          </w:p>
          <w:p w:rsidR="00B3190B" w:rsidRDefault="00DE721F">
            <w:pPr>
              <w:pStyle w:val="TableParagraph"/>
              <w:ind w:left="153"/>
              <w:rPr>
                <w:sz w:val="20"/>
              </w:rPr>
            </w:pPr>
            <w:r>
              <w:rPr>
                <w:sz w:val="20"/>
              </w:rPr>
              <w:t>Pascagoula</w:t>
            </w:r>
            <w:r>
              <w:rPr>
                <w:spacing w:val="-10"/>
                <w:sz w:val="20"/>
              </w:rPr>
              <w:t xml:space="preserve"> </w:t>
            </w:r>
            <w:r>
              <w:rPr>
                <w:sz w:val="20"/>
              </w:rPr>
              <w:t>Facility</w:t>
            </w:r>
            <w:r>
              <w:rPr>
                <w:spacing w:val="-11"/>
                <w:sz w:val="20"/>
              </w:rPr>
              <w:t xml:space="preserve"> </w:t>
            </w:r>
            <w:r>
              <w:rPr>
                <w:sz w:val="20"/>
              </w:rPr>
              <w:t>Services.</w:t>
            </w:r>
            <w:r>
              <w:rPr>
                <w:spacing w:val="-9"/>
                <w:sz w:val="20"/>
              </w:rPr>
              <w:t xml:space="preserve"> </w:t>
            </w:r>
            <w:r>
              <w:rPr>
                <w:sz w:val="20"/>
              </w:rPr>
              <w:t>Avondale</w:t>
            </w:r>
            <w:r>
              <w:rPr>
                <w:spacing w:val="-11"/>
                <w:sz w:val="20"/>
              </w:rPr>
              <w:t xml:space="preserve"> </w:t>
            </w:r>
            <w:r>
              <w:rPr>
                <w:sz w:val="20"/>
              </w:rPr>
              <w:t>Facility</w:t>
            </w:r>
            <w:r>
              <w:rPr>
                <w:spacing w:val="-10"/>
                <w:sz w:val="20"/>
              </w:rPr>
              <w:t xml:space="preserve"> </w:t>
            </w:r>
            <w:r>
              <w:rPr>
                <w:spacing w:val="-2"/>
                <w:sz w:val="20"/>
              </w:rPr>
              <w:t>Services</w:t>
            </w:r>
          </w:p>
        </w:tc>
      </w:tr>
      <w:tr w:rsidR="00B3190B">
        <w:trPr>
          <w:trHeight w:val="899"/>
        </w:trPr>
        <w:tc>
          <w:tcPr>
            <w:tcW w:w="3502" w:type="dxa"/>
          </w:tcPr>
          <w:p w:rsidR="00B3190B" w:rsidRDefault="00DE721F">
            <w:pPr>
              <w:pStyle w:val="TableParagraph"/>
              <w:spacing w:before="87"/>
              <w:ind w:left="107"/>
              <w:rPr>
                <w:sz w:val="20"/>
              </w:rPr>
            </w:pPr>
            <w:r>
              <w:rPr>
                <w:spacing w:val="-2"/>
                <w:sz w:val="20"/>
              </w:rPr>
              <w:t>Milstead,</w:t>
            </w:r>
            <w:r>
              <w:rPr>
                <w:spacing w:val="-3"/>
                <w:sz w:val="20"/>
              </w:rPr>
              <w:t xml:space="preserve"> </w:t>
            </w:r>
            <w:r>
              <w:rPr>
                <w:spacing w:val="-4"/>
                <w:sz w:val="20"/>
              </w:rPr>
              <w:t>Sean</w:t>
            </w:r>
          </w:p>
          <w:p w:rsidR="00B3190B" w:rsidRDefault="00DE721F">
            <w:pPr>
              <w:pStyle w:val="TableParagraph"/>
              <w:ind w:left="107"/>
              <w:rPr>
                <w:sz w:val="20"/>
              </w:rPr>
            </w:pPr>
            <w:r>
              <w:rPr>
                <w:w w:val="95"/>
                <w:sz w:val="20"/>
              </w:rPr>
              <w:t>(228)</w:t>
            </w:r>
            <w:r>
              <w:rPr>
                <w:spacing w:val="22"/>
                <w:sz w:val="20"/>
              </w:rPr>
              <w:t xml:space="preserve"> </w:t>
            </w:r>
            <w:r>
              <w:rPr>
                <w:w w:val="95"/>
                <w:sz w:val="20"/>
              </w:rPr>
              <w:t>935-</w:t>
            </w:r>
            <w:r>
              <w:rPr>
                <w:spacing w:val="-4"/>
                <w:w w:val="95"/>
                <w:sz w:val="20"/>
              </w:rPr>
              <w:t>5009</w:t>
            </w:r>
          </w:p>
        </w:tc>
        <w:tc>
          <w:tcPr>
            <w:tcW w:w="7652" w:type="dxa"/>
          </w:tcPr>
          <w:p w:rsidR="00B3190B" w:rsidRDefault="00B3190B">
            <w:pPr>
              <w:pStyle w:val="TableParagraph"/>
              <w:spacing w:before="6"/>
              <w:rPr>
                <w:sz w:val="17"/>
              </w:rPr>
            </w:pPr>
          </w:p>
          <w:p w:rsidR="00B3190B" w:rsidRDefault="00DE721F">
            <w:pPr>
              <w:pStyle w:val="TableParagraph"/>
              <w:ind w:left="152" w:right="176"/>
              <w:rPr>
                <w:sz w:val="20"/>
              </w:rPr>
            </w:pPr>
            <w:r>
              <w:rPr>
                <w:spacing w:val="-2"/>
                <w:sz w:val="20"/>
              </w:rPr>
              <w:t xml:space="preserve">Facilities Construction, Facilities Renovation, Capital Equipment, Flooring </w:t>
            </w:r>
            <w:r>
              <w:rPr>
                <w:sz w:val="20"/>
              </w:rPr>
              <w:t>Installations, Water Treatment, Door Repairs, Engineering Services</w:t>
            </w:r>
          </w:p>
        </w:tc>
      </w:tr>
      <w:tr w:rsidR="00B3190B">
        <w:trPr>
          <w:trHeight w:val="981"/>
        </w:trPr>
        <w:tc>
          <w:tcPr>
            <w:tcW w:w="3502" w:type="dxa"/>
          </w:tcPr>
          <w:p w:rsidR="00B3190B" w:rsidRDefault="00DE721F">
            <w:pPr>
              <w:pStyle w:val="TableParagraph"/>
              <w:spacing w:before="126"/>
              <w:ind w:left="105"/>
              <w:rPr>
                <w:sz w:val="20"/>
              </w:rPr>
            </w:pPr>
            <w:r>
              <w:rPr>
                <w:spacing w:val="-2"/>
                <w:sz w:val="20"/>
              </w:rPr>
              <w:t>O’Neil,</w:t>
            </w:r>
            <w:r>
              <w:rPr>
                <w:sz w:val="20"/>
              </w:rPr>
              <w:t xml:space="preserve"> </w:t>
            </w:r>
            <w:r>
              <w:rPr>
                <w:spacing w:val="-4"/>
                <w:sz w:val="20"/>
              </w:rPr>
              <w:t>Kari</w:t>
            </w:r>
          </w:p>
          <w:p w:rsidR="00B3190B" w:rsidRDefault="00DE721F">
            <w:pPr>
              <w:pStyle w:val="TableParagraph"/>
              <w:spacing w:before="9"/>
              <w:ind w:left="107"/>
              <w:rPr>
                <w:sz w:val="20"/>
              </w:rPr>
            </w:pPr>
            <w:r>
              <w:rPr>
                <w:sz w:val="20"/>
              </w:rPr>
              <w:t>(228)</w:t>
            </w:r>
            <w:r>
              <w:rPr>
                <w:spacing w:val="-5"/>
                <w:sz w:val="20"/>
              </w:rPr>
              <w:t xml:space="preserve"> </w:t>
            </w:r>
            <w:r>
              <w:rPr>
                <w:sz w:val="20"/>
              </w:rPr>
              <w:t>935-</w:t>
            </w:r>
            <w:r>
              <w:rPr>
                <w:spacing w:val="-11"/>
                <w:sz w:val="20"/>
              </w:rPr>
              <w:t xml:space="preserve"> </w:t>
            </w:r>
            <w:r>
              <w:rPr>
                <w:spacing w:val="-4"/>
                <w:sz w:val="20"/>
              </w:rPr>
              <w:t>8223</w:t>
            </w:r>
          </w:p>
        </w:tc>
        <w:tc>
          <w:tcPr>
            <w:tcW w:w="7652" w:type="dxa"/>
          </w:tcPr>
          <w:p w:rsidR="00B3190B" w:rsidRDefault="00DE721F">
            <w:pPr>
              <w:pStyle w:val="TableParagraph"/>
              <w:spacing w:before="130"/>
              <w:ind w:left="152" w:right="176"/>
              <w:rPr>
                <w:sz w:val="20"/>
              </w:rPr>
            </w:pPr>
            <w:r>
              <w:rPr>
                <w:sz w:val="20"/>
              </w:rPr>
              <w:t>Rentals:</w:t>
            </w:r>
            <w:r>
              <w:rPr>
                <w:spacing w:val="-13"/>
                <w:sz w:val="20"/>
              </w:rPr>
              <w:t xml:space="preserve"> </w:t>
            </w:r>
            <w:r>
              <w:rPr>
                <w:sz w:val="20"/>
              </w:rPr>
              <w:t>Lift</w:t>
            </w:r>
            <w:r>
              <w:rPr>
                <w:spacing w:val="-12"/>
                <w:sz w:val="20"/>
              </w:rPr>
              <w:t xml:space="preserve"> </w:t>
            </w:r>
            <w:r>
              <w:rPr>
                <w:sz w:val="20"/>
              </w:rPr>
              <w:t>Equipment,</w:t>
            </w:r>
            <w:r>
              <w:rPr>
                <w:spacing w:val="-13"/>
                <w:sz w:val="20"/>
              </w:rPr>
              <w:t xml:space="preserve"> </w:t>
            </w:r>
            <w:r>
              <w:rPr>
                <w:sz w:val="20"/>
              </w:rPr>
              <w:t>Trailer</w:t>
            </w:r>
            <w:r>
              <w:rPr>
                <w:spacing w:val="-12"/>
                <w:sz w:val="20"/>
              </w:rPr>
              <w:t xml:space="preserve"> </w:t>
            </w:r>
            <w:r>
              <w:rPr>
                <w:sz w:val="20"/>
              </w:rPr>
              <w:t>(offices),</w:t>
            </w:r>
            <w:r>
              <w:rPr>
                <w:spacing w:val="-13"/>
                <w:sz w:val="20"/>
              </w:rPr>
              <w:t xml:space="preserve"> </w:t>
            </w:r>
            <w:r>
              <w:rPr>
                <w:sz w:val="20"/>
              </w:rPr>
              <w:t>Generators,</w:t>
            </w:r>
            <w:r>
              <w:rPr>
                <w:spacing w:val="-12"/>
                <w:sz w:val="20"/>
              </w:rPr>
              <w:t xml:space="preserve"> </w:t>
            </w:r>
            <w:r>
              <w:rPr>
                <w:sz w:val="20"/>
              </w:rPr>
              <w:t>HVAC</w:t>
            </w:r>
            <w:r>
              <w:rPr>
                <w:spacing w:val="-13"/>
                <w:sz w:val="20"/>
              </w:rPr>
              <w:t xml:space="preserve"> </w:t>
            </w:r>
            <w:r>
              <w:rPr>
                <w:sz w:val="20"/>
              </w:rPr>
              <w:t>and</w:t>
            </w:r>
            <w:r>
              <w:rPr>
                <w:spacing w:val="-12"/>
                <w:sz w:val="20"/>
              </w:rPr>
              <w:t xml:space="preserve"> </w:t>
            </w:r>
            <w:r>
              <w:rPr>
                <w:sz w:val="20"/>
              </w:rPr>
              <w:t>Chillers,</w:t>
            </w:r>
            <w:r>
              <w:rPr>
                <w:spacing w:val="-13"/>
                <w:sz w:val="20"/>
              </w:rPr>
              <w:t xml:space="preserve"> </w:t>
            </w:r>
            <w:r>
              <w:rPr>
                <w:sz w:val="20"/>
              </w:rPr>
              <w:t>Security Services, Scaffolding, Fence Repair / Additions, Food Services (Sea Trials), Janitorial Supplies, Post Delivery</w:t>
            </w:r>
          </w:p>
        </w:tc>
      </w:tr>
      <w:tr w:rsidR="00B3190B">
        <w:trPr>
          <w:trHeight w:val="1151"/>
        </w:trPr>
        <w:tc>
          <w:tcPr>
            <w:tcW w:w="3502" w:type="dxa"/>
          </w:tcPr>
          <w:p w:rsidR="00B3190B" w:rsidRDefault="00B3190B">
            <w:pPr>
              <w:pStyle w:val="TableParagraph"/>
              <w:spacing w:before="6"/>
              <w:rPr>
                <w:sz w:val="17"/>
              </w:rPr>
            </w:pPr>
          </w:p>
          <w:p w:rsidR="00B3190B" w:rsidRDefault="00DE721F">
            <w:pPr>
              <w:pStyle w:val="TableParagraph"/>
              <w:ind w:left="107"/>
              <w:rPr>
                <w:sz w:val="20"/>
              </w:rPr>
            </w:pPr>
            <w:r>
              <w:rPr>
                <w:spacing w:val="-2"/>
                <w:sz w:val="20"/>
              </w:rPr>
              <w:t>Yeager,</w:t>
            </w:r>
            <w:r>
              <w:rPr>
                <w:spacing w:val="-4"/>
                <w:sz w:val="20"/>
              </w:rPr>
              <w:t xml:space="preserve"> </w:t>
            </w:r>
            <w:r>
              <w:rPr>
                <w:spacing w:val="-2"/>
                <w:sz w:val="20"/>
              </w:rPr>
              <w:t>Victoria</w:t>
            </w:r>
          </w:p>
          <w:p w:rsidR="00B3190B" w:rsidRDefault="00DE721F">
            <w:pPr>
              <w:pStyle w:val="TableParagraph"/>
              <w:spacing w:before="9"/>
              <w:ind w:left="107"/>
              <w:rPr>
                <w:sz w:val="20"/>
              </w:rPr>
            </w:pPr>
            <w:r>
              <w:rPr>
                <w:sz w:val="20"/>
              </w:rPr>
              <w:t>(228)</w:t>
            </w:r>
            <w:r>
              <w:rPr>
                <w:spacing w:val="-5"/>
                <w:sz w:val="20"/>
              </w:rPr>
              <w:t xml:space="preserve"> </w:t>
            </w:r>
            <w:r>
              <w:rPr>
                <w:sz w:val="20"/>
              </w:rPr>
              <w:t>935-</w:t>
            </w:r>
            <w:r>
              <w:rPr>
                <w:spacing w:val="-11"/>
                <w:sz w:val="20"/>
              </w:rPr>
              <w:t xml:space="preserve"> </w:t>
            </w:r>
            <w:r>
              <w:rPr>
                <w:spacing w:val="-4"/>
                <w:sz w:val="20"/>
              </w:rPr>
              <w:t>5246</w:t>
            </w:r>
          </w:p>
        </w:tc>
        <w:tc>
          <w:tcPr>
            <w:tcW w:w="7652" w:type="dxa"/>
          </w:tcPr>
          <w:p w:rsidR="00B3190B" w:rsidRDefault="00B3190B">
            <w:pPr>
              <w:pStyle w:val="TableParagraph"/>
              <w:spacing w:before="10"/>
              <w:rPr>
                <w:sz w:val="17"/>
              </w:rPr>
            </w:pPr>
          </w:p>
          <w:p w:rsidR="00B3190B" w:rsidRDefault="00DE721F">
            <w:pPr>
              <w:pStyle w:val="TableParagraph"/>
              <w:ind w:left="152"/>
              <w:rPr>
                <w:sz w:val="20"/>
              </w:rPr>
            </w:pPr>
            <w:r>
              <w:rPr>
                <w:sz w:val="20"/>
              </w:rPr>
              <w:t>IT</w:t>
            </w:r>
            <w:r>
              <w:rPr>
                <w:spacing w:val="-13"/>
                <w:sz w:val="20"/>
              </w:rPr>
              <w:t xml:space="preserve"> </w:t>
            </w:r>
            <w:r>
              <w:rPr>
                <w:sz w:val="20"/>
              </w:rPr>
              <w:t>-</w:t>
            </w:r>
            <w:r>
              <w:rPr>
                <w:spacing w:val="-12"/>
                <w:sz w:val="20"/>
              </w:rPr>
              <w:t xml:space="preserve"> </w:t>
            </w:r>
            <w:r>
              <w:rPr>
                <w:sz w:val="20"/>
              </w:rPr>
              <w:t>Hardware</w:t>
            </w:r>
            <w:r>
              <w:rPr>
                <w:spacing w:val="-13"/>
                <w:sz w:val="20"/>
              </w:rPr>
              <w:t xml:space="preserve"> </w:t>
            </w:r>
            <w:r>
              <w:rPr>
                <w:sz w:val="20"/>
              </w:rPr>
              <w:t>and</w:t>
            </w:r>
            <w:r>
              <w:rPr>
                <w:spacing w:val="-12"/>
                <w:sz w:val="20"/>
              </w:rPr>
              <w:t xml:space="preserve"> </w:t>
            </w:r>
            <w:r>
              <w:rPr>
                <w:sz w:val="20"/>
              </w:rPr>
              <w:t>Software</w:t>
            </w:r>
            <w:r>
              <w:rPr>
                <w:spacing w:val="-13"/>
                <w:sz w:val="20"/>
              </w:rPr>
              <w:t xml:space="preserve"> </w:t>
            </w:r>
            <w:r>
              <w:rPr>
                <w:sz w:val="20"/>
              </w:rPr>
              <w:t>Purchases</w:t>
            </w:r>
            <w:r>
              <w:rPr>
                <w:spacing w:val="-12"/>
                <w:sz w:val="20"/>
              </w:rPr>
              <w:t xml:space="preserve"> </w:t>
            </w:r>
            <w:r>
              <w:rPr>
                <w:sz w:val="20"/>
              </w:rPr>
              <w:t>and</w:t>
            </w:r>
            <w:r>
              <w:rPr>
                <w:spacing w:val="-12"/>
                <w:sz w:val="20"/>
              </w:rPr>
              <w:t xml:space="preserve"> </w:t>
            </w:r>
            <w:r>
              <w:rPr>
                <w:sz w:val="20"/>
              </w:rPr>
              <w:t>Maintenance,</w:t>
            </w:r>
            <w:r>
              <w:rPr>
                <w:spacing w:val="-12"/>
                <w:sz w:val="20"/>
              </w:rPr>
              <w:t xml:space="preserve"> </w:t>
            </w:r>
            <w:r>
              <w:rPr>
                <w:sz w:val="20"/>
              </w:rPr>
              <w:t>eLearning,</w:t>
            </w:r>
            <w:r>
              <w:rPr>
                <w:spacing w:val="-12"/>
                <w:sz w:val="20"/>
              </w:rPr>
              <w:t xml:space="preserve"> </w:t>
            </w:r>
            <w:r>
              <w:rPr>
                <w:sz w:val="20"/>
              </w:rPr>
              <w:t>Professional Services, Contract Labor, New Business Support, IT - Hardware and Software Purchases and Maintenance, Professional Services, Post Delivery</w:t>
            </w:r>
          </w:p>
        </w:tc>
      </w:tr>
    </w:tbl>
    <w:p w:rsidR="00B3190B" w:rsidRDefault="00B3190B">
      <w:pPr>
        <w:rPr>
          <w:sz w:val="20"/>
        </w:rPr>
        <w:sectPr w:rsidR="00B3190B" w:rsidSect="00995D12">
          <w:pgSz w:w="12240" w:h="15840"/>
          <w:pgMar w:top="1440" w:right="360" w:bottom="432" w:left="432" w:header="0" w:footer="1665" w:gutter="0"/>
          <w:cols w:space="720"/>
        </w:sectPr>
      </w:pPr>
    </w:p>
    <w:p w:rsidR="00B3190B" w:rsidRDefault="00DE721F">
      <w:pPr>
        <w:pStyle w:val="Heading1"/>
        <w:ind w:left="1520"/>
      </w:pPr>
      <w:r>
        <w:t>Bill</w:t>
      </w:r>
      <w:r>
        <w:rPr>
          <w:spacing w:val="-11"/>
        </w:rPr>
        <w:t xml:space="preserve"> </w:t>
      </w:r>
      <w:r>
        <w:t>of</w:t>
      </w:r>
      <w:r>
        <w:rPr>
          <w:spacing w:val="-12"/>
        </w:rPr>
        <w:t xml:space="preserve"> </w:t>
      </w:r>
      <w:r>
        <w:rPr>
          <w:spacing w:val="-2"/>
        </w:rPr>
        <w:t>Material/Electrical</w:t>
      </w:r>
    </w:p>
    <w:p w:rsidR="00123443" w:rsidRDefault="00DE721F">
      <w:pPr>
        <w:pStyle w:val="BodyText"/>
        <w:spacing w:before="47" w:line="273" w:lineRule="auto"/>
        <w:ind w:left="3882" w:right="4101" w:firstLine="806"/>
      </w:pPr>
      <w:r>
        <w:t xml:space="preserve">Jeremy Meyers </w:t>
      </w:r>
    </w:p>
    <w:p w:rsidR="00B3190B" w:rsidRDefault="00DE721F" w:rsidP="00123443">
      <w:pPr>
        <w:pStyle w:val="BodyText"/>
        <w:spacing w:before="47" w:line="273" w:lineRule="auto"/>
        <w:ind w:left="3882" w:right="4101"/>
      </w:pPr>
      <w:r>
        <w:t>Manager,</w:t>
      </w:r>
      <w:r>
        <w:rPr>
          <w:spacing w:val="-11"/>
        </w:rPr>
        <w:t xml:space="preserve"> </w:t>
      </w:r>
      <w:r>
        <w:t>General</w:t>
      </w:r>
      <w:r>
        <w:rPr>
          <w:spacing w:val="-9"/>
        </w:rPr>
        <w:t xml:space="preserve"> </w:t>
      </w:r>
      <w:r>
        <w:t>Procurement</w:t>
      </w:r>
    </w:p>
    <w:p w:rsidR="00B3190B" w:rsidRDefault="00DE721F">
      <w:pPr>
        <w:pStyle w:val="BodyText"/>
        <w:spacing w:line="287" w:lineRule="exact"/>
        <w:ind w:left="4837"/>
      </w:pPr>
      <w:r>
        <w:t>(228)</w:t>
      </w:r>
      <w:r>
        <w:rPr>
          <w:spacing w:val="-4"/>
        </w:rPr>
        <w:t xml:space="preserve"> </w:t>
      </w:r>
      <w:r>
        <w:t>935-</w:t>
      </w:r>
      <w:r>
        <w:rPr>
          <w:spacing w:val="-4"/>
        </w:rPr>
        <w:t>0483</w:t>
      </w:r>
    </w:p>
    <w:p w:rsidR="00B3190B" w:rsidRDefault="00B3190B">
      <w:pPr>
        <w:pStyle w:val="BodyText"/>
        <w:spacing w:before="3"/>
        <w:rPr>
          <w:sz w:val="2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7651"/>
      </w:tblGrid>
      <w:tr w:rsidR="00B3190B">
        <w:trPr>
          <w:trHeight w:val="253"/>
        </w:trPr>
        <w:tc>
          <w:tcPr>
            <w:tcW w:w="3509" w:type="dxa"/>
            <w:shd w:val="clear" w:color="auto" w:fill="0000FF"/>
          </w:tcPr>
          <w:p w:rsidR="00B3190B" w:rsidRDefault="00DE721F">
            <w:pPr>
              <w:pStyle w:val="TableParagraph"/>
              <w:spacing w:line="234" w:lineRule="exact"/>
              <w:ind w:left="4"/>
            </w:pPr>
            <w:r>
              <w:rPr>
                <w:color w:val="FFFFFF"/>
              </w:rPr>
              <w:t>Name:</w:t>
            </w:r>
            <w:r>
              <w:rPr>
                <w:color w:val="FFFFFF"/>
                <w:spacing w:val="-12"/>
              </w:rPr>
              <w:t xml:space="preserve"> </w:t>
            </w:r>
            <w:r>
              <w:rPr>
                <w:color w:val="FFFFFF"/>
                <w:spacing w:val="-2"/>
              </w:rPr>
              <w:t>Buyer</w:t>
            </w:r>
          </w:p>
        </w:tc>
        <w:tc>
          <w:tcPr>
            <w:tcW w:w="7651" w:type="dxa"/>
            <w:shd w:val="clear" w:color="auto" w:fill="0000FF"/>
          </w:tcPr>
          <w:p w:rsidR="00B3190B" w:rsidRDefault="00DE721F">
            <w:pPr>
              <w:pStyle w:val="TableParagraph"/>
              <w:spacing w:line="234" w:lineRule="exact"/>
              <w:ind w:left="1321"/>
            </w:pPr>
            <w:r>
              <w:rPr>
                <w:color w:val="FFFFFF"/>
                <w:spacing w:val="-2"/>
              </w:rPr>
              <w:t>Commodities</w:t>
            </w:r>
            <w:r>
              <w:rPr>
                <w:color w:val="FFFFFF"/>
                <w:spacing w:val="-8"/>
              </w:rPr>
              <w:t xml:space="preserve"> </w:t>
            </w:r>
            <w:r>
              <w:rPr>
                <w:color w:val="FFFFFF"/>
                <w:spacing w:val="-2"/>
              </w:rPr>
              <w:t>/</w:t>
            </w:r>
            <w:r>
              <w:rPr>
                <w:color w:val="FFFFFF"/>
                <w:spacing w:val="-6"/>
              </w:rPr>
              <w:t xml:space="preserve"> </w:t>
            </w:r>
            <w:r>
              <w:rPr>
                <w:color w:val="FFFFFF"/>
                <w:spacing w:val="-2"/>
              </w:rPr>
              <w:t>Services</w:t>
            </w:r>
          </w:p>
        </w:tc>
      </w:tr>
      <w:tr w:rsidR="00B3190B">
        <w:trPr>
          <w:trHeight w:val="1427"/>
        </w:trPr>
        <w:tc>
          <w:tcPr>
            <w:tcW w:w="3509" w:type="dxa"/>
          </w:tcPr>
          <w:p w:rsidR="00B3190B" w:rsidRDefault="00B3190B">
            <w:pPr>
              <w:pStyle w:val="TableParagraph"/>
              <w:spacing w:before="10"/>
              <w:rPr>
                <w:sz w:val="25"/>
              </w:rPr>
            </w:pPr>
          </w:p>
          <w:p w:rsidR="00B3190B" w:rsidRDefault="00DE721F">
            <w:pPr>
              <w:pStyle w:val="TableParagraph"/>
              <w:spacing w:before="1"/>
              <w:ind w:left="112"/>
            </w:pPr>
            <w:r>
              <w:t>Baker,</w:t>
            </w:r>
            <w:r>
              <w:rPr>
                <w:spacing w:val="-11"/>
              </w:rPr>
              <w:t xml:space="preserve"> </w:t>
            </w:r>
            <w:r>
              <w:rPr>
                <w:spacing w:val="-2"/>
              </w:rPr>
              <w:t>Stephenie</w:t>
            </w:r>
          </w:p>
          <w:p w:rsidR="00B3190B" w:rsidRDefault="00DE721F">
            <w:pPr>
              <w:pStyle w:val="TableParagraph"/>
              <w:spacing w:before="9"/>
              <w:ind w:left="172"/>
            </w:pPr>
            <w:r>
              <w:t>(228)</w:t>
            </w:r>
            <w:r>
              <w:rPr>
                <w:spacing w:val="-5"/>
              </w:rPr>
              <w:t xml:space="preserve"> </w:t>
            </w:r>
            <w:r>
              <w:t>935-</w:t>
            </w:r>
            <w:r>
              <w:rPr>
                <w:spacing w:val="-11"/>
              </w:rPr>
              <w:t xml:space="preserve"> </w:t>
            </w:r>
            <w:r>
              <w:rPr>
                <w:spacing w:val="-4"/>
              </w:rPr>
              <w:t>7614</w:t>
            </w:r>
          </w:p>
        </w:tc>
        <w:tc>
          <w:tcPr>
            <w:tcW w:w="7651" w:type="dxa"/>
          </w:tcPr>
          <w:p w:rsidR="00B3190B" w:rsidRDefault="00DE721F">
            <w:pPr>
              <w:pStyle w:val="TableParagraph"/>
              <w:spacing w:before="183"/>
              <w:ind w:left="153"/>
            </w:pPr>
            <w:r>
              <w:t>Fixtures, Lighting, Loudspeakers, Strobe Lights, Symbol Items (BOM), Switches</w:t>
            </w:r>
            <w:r>
              <w:rPr>
                <w:spacing w:val="-6"/>
              </w:rPr>
              <w:t xml:space="preserve"> </w:t>
            </w:r>
            <w:r>
              <w:t>(COM,</w:t>
            </w:r>
            <w:r>
              <w:rPr>
                <w:spacing w:val="-4"/>
              </w:rPr>
              <w:t xml:space="preserve"> </w:t>
            </w:r>
            <w:r>
              <w:t>USP,</w:t>
            </w:r>
            <w:r>
              <w:rPr>
                <w:spacing w:val="-4"/>
              </w:rPr>
              <w:t xml:space="preserve"> </w:t>
            </w:r>
            <w:r>
              <w:t>Tabet),</w:t>
            </w:r>
            <w:r>
              <w:rPr>
                <w:spacing w:val="-4"/>
              </w:rPr>
              <w:t xml:space="preserve"> </w:t>
            </w:r>
            <w:r>
              <w:t>Boxes</w:t>
            </w:r>
            <w:r>
              <w:rPr>
                <w:spacing w:val="-4"/>
              </w:rPr>
              <w:t xml:space="preserve"> </w:t>
            </w:r>
            <w:r>
              <w:t>(Com,</w:t>
            </w:r>
            <w:r>
              <w:rPr>
                <w:spacing w:val="-7"/>
              </w:rPr>
              <w:t xml:space="preserve"> </w:t>
            </w:r>
            <w:r>
              <w:t>USP,</w:t>
            </w:r>
            <w:r>
              <w:rPr>
                <w:spacing w:val="-7"/>
              </w:rPr>
              <w:t xml:space="preserve"> </w:t>
            </w:r>
            <w:r>
              <w:t>Tabet),</w:t>
            </w:r>
            <w:r>
              <w:rPr>
                <w:spacing w:val="-4"/>
              </w:rPr>
              <w:t xml:space="preserve"> </w:t>
            </w:r>
            <w:r>
              <w:t>Enclosures</w:t>
            </w:r>
            <w:r>
              <w:rPr>
                <w:spacing w:val="-4"/>
              </w:rPr>
              <w:t xml:space="preserve"> </w:t>
            </w:r>
            <w:r>
              <w:t>(Com, USP, Tabet), Receptacles (Com, USP, Tabet), Relays (Com, USP, Tabet), Enclosures (</w:t>
            </w:r>
            <w:proofErr w:type="gramStart"/>
            <w:r>
              <w:t>Non Symbol</w:t>
            </w:r>
            <w:proofErr w:type="gramEnd"/>
            <w:r>
              <w:t>), Boxes (Non Symbol), Shore Power</w:t>
            </w:r>
          </w:p>
        </w:tc>
      </w:tr>
      <w:tr w:rsidR="00B3190B">
        <w:trPr>
          <w:trHeight w:val="1322"/>
        </w:trPr>
        <w:tc>
          <w:tcPr>
            <w:tcW w:w="3509" w:type="dxa"/>
          </w:tcPr>
          <w:p w:rsidR="00B3190B" w:rsidRDefault="00DE721F">
            <w:pPr>
              <w:pStyle w:val="TableParagraph"/>
              <w:spacing w:before="128"/>
              <w:ind w:left="114"/>
            </w:pPr>
            <w:r>
              <w:rPr>
                <w:spacing w:val="-2"/>
              </w:rPr>
              <w:t>Malone,</w:t>
            </w:r>
            <w:r>
              <w:t xml:space="preserve"> </w:t>
            </w:r>
            <w:r>
              <w:rPr>
                <w:spacing w:val="-2"/>
              </w:rPr>
              <w:t>Karen</w:t>
            </w:r>
          </w:p>
          <w:p w:rsidR="00B3190B" w:rsidRDefault="00DE721F">
            <w:pPr>
              <w:pStyle w:val="TableParagraph"/>
              <w:ind w:left="172"/>
            </w:pPr>
            <w:r>
              <w:t>(228)</w:t>
            </w:r>
            <w:r>
              <w:rPr>
                <w:spacing w:val="-11"/>
              </w:rPr>
              <w:t xml:space="preserve"> </w:t>
            </w:r>
            <w:r>
              <w:t>935-</w:t>
            </w:r>
            <w:r>
              <w:rPr>
                <w:spacing w:val="-4"/>
              </w:rPr>
              <w:t>4950</w:t>
            </w:r>
          </w:p>
        </w:tc>
        <w:tc>
          <w:tcPr>
            <w:tcW w:w="7651" w:type="dxa"/>
          </w:tcPr>
          <w:p w:rsidR="00B3190B" w:rsidRDefault="00DE721F">
            <w:pPr>
              <w:pStyle w:val="TableParagraph"/>
              <w:spacing w:before="133"/>
              <w:ind w:left="153"/>
            </w:pPr>
            <w:r>
              <w:t>Controllers,</w:t>
            </w:r>
            <w:r>
              <w:rPr>
                <w:spacing w:val="-1"/>
              </w:rPr>
              <w:t xml:space="preserve"> </w:t>
            </w:r>
            <w:r>
              <w:t>Eductors,</w:t>
            </w:r>
            <w:r>
              <w:rPr>
                <w:spacing w:val="-1"/>
              </w:rPr>
              <w:t xml:space="preserve"> </w:t>
            </w:r>
            <w:r>
              <w:t>Fire</w:t>
            </w:r>
            <w:r>
              <w:rPr>
                <w:spacing w:val="-1"/>
              </w:rPr>
              <w:t xml:space="preserve"> </w:t>
            </w:r>
            <w:r>
              <w:t>Extinguishers,</w:t>
            </w:r>
            <w:r>
              <w:rPr>
                <w:spacing w:val="-2"/>
              </w:rPr>
              <w:t xml:space="preserve"> </w:t>
            </w:r>
            <w:r>
              <w:t>Hose</w:t>
            </w:r>
            <w:r>
              <w:rPr>
                <w:spacing w:val="-1"/>
              </w:rPr>
              <w:t xml:space="preserve"> </w:t>
            </w:r>
            <w:r>
              <w:t>Reels,</w:t>
            </w:r>
            <w:r>
              <w:rPr>
                <w:spacing w:val="-4"/>
              </w:rPr>
              <w:t xml:space="preserve"> </w:t>
            </w:r>
            <w:r>
              <w:t>Hoses,</w:t>
            </w:r>
            <w:r>
              <w:rPr>
                <w:spacing w:val="-1"/>
              </w:rPr>
              <w:t xml:space="preserve"> </w:t>
            </w:r>
            <w:r>
              <w:t>Indicators (BOM), Pumps, Pushbuttons (Plus Switches), Life Rafts – 1000 &amp; 5000 Series,</w:t>
            </w:r>
            <w:r>
              <w:rPr>
                <w:spacing w:val="-3"/>
              </w:rPr>
              <w:t xml:space="preserve"> </w:t>
            </w:r>
            <w:r>
              <w:t>Rails,</w:t>
            </w:r>
            <w:r>
              <w:rPr>
                <w:spacing w:val="-6"/>
              </w:rPr>
              <w:t xml:space="preserve"> </w:t>
            </w:r>
            <w:r>
              <w:t>Shower</w:t>
            </w:r>
            <w:r>
              <w:rPr>
                <w:spacing w:val="-3"/>
              </w:rPr>
              <w:t xml:space="preserve"> </w:t>
            </w:r>
            <w:r>
              <w:t>Assy,</w:t>
            </w:r>
            <w:r>
              <w:rPr>
                <w:spacing w:val="-3"/>
              </w:rPr>
              <w:t xml:space="preserve"> </w:t>
            </w:r>
            <w:r>
              <w:t>Spray</w:t>
            </w:r>
            <w:r>
              <w:rPr>
                <w:spacing w:val="-5"/>
              </w:rPr>
              <w:t xml:space="preserve"> </w:t>
            </w:r>
            <w:r>
              <w:t>Heads,</w:t>
            </w:r>
            <w:r>
              <w:rPr>
                <w:spacing w:val="-6"/>
              </w:rPr>
              <w:t xml:space="preserve"> </w:t>
            </w:r>
            <w:r>
              <w:t>Spray</w:t>
            </w:r>
            <w:r>
              <w:rPr>
                <w:spacing w:val="-5"/>
              </w:rPr>
              <w:t xml:space="preserve"> </w:t>
            </w:r>
            <w:r>
              <w:t>Nozzles,</w:t>
            </w:r>
            <w:r>
              <w:rPr>
                <w:spacing w:val="-6"/>
              </w:rPr>
              <w:t xml:space="preserve"> </w:t>
            </w:r>
            <w:r>
              <w:t>Switches</w:t>
            </w:r>
            <w:r>
              <w:rPr>
                <w:spacing w:val="-3"/>
              </w:rPr>
              <w:t xml:space="preserve"> </w:t>
            </w:r>
            <w:r>
              <w:t>(</w:t>
            </w:r>
            <w:r w:rsidR="003240DA">
              <w:t>Non-Symbol</w:t>
            </w:r>
            <w:r>
              <w:t>), Tailpieces, Union, Water Coolers</w:t>
            </w:r>
          </w:p>
        </w:tc>
      </w:tr>
      <w:tr w:rsidR="00B3190B">
        <w:trPr>
          <w:trHeight w:val="1158"/>
        </w:trPr>
        <w:tc>
          <w:tcPr>
            <w:tcW w:w="3509" w:type="dxa"/>
          </w:tcPr>
          <w:p w:rsidR="00B3190B" w:rsidRDefault="00DE721F">
            <w:pPr>
              <w:pStyle w:val="TableParagraph"/>
              <w:spacing w:before="179"/>
              <w:ind w:left="112"/>
            </w:pPr>
            <w:r>
              <w:rPr>
                <w:spacing w:val="-2"/>
              </w:rPr>
              <w:t>Moseley,</w:t>
            </w:r>
            <w:r>
              <w:rPr>
                <w:spacing w:val="2"/>
              </w:rPr>
              <w:t xml:space="preserve"> </w:t>
            </w:r>
            <w:r>
              <w:rPr>
                <w:spacing w:val="-2"/>
              </w:rPr>
              <w:t>Laura</w:t>
            </w:r>
          </w:p>
          <w:p w:rsidR="00B3190B" w:rsidRDefault="00DE721F">
            <w:pPr>
              <w:pStyle w:val="TableParagraph"/>
              <w:spacing w:before="9"/>
              <w:ind w:left="114"/>
            </w:pPr>
            <w:r>
              <w:t>(228)</w:t>
            </w:r>
            <w:r>
              <w:rPr>
                <w:spacing w:val="-9"/>
              </w:rPr>
              <w:t xml:space="preserve"> </w:t>
            </w:r>
            <w:r>
              <w:t>935-</w:t>
            </w:r>
            <w:r>
              <w:rPr>
                <w:spacing w:val="-4"/>
              </w:rPr>
              <w:t>3651</w:t>
            </w:r>
          </w:p>
        </w:tc>
        <w:tc>
          <w:tcPr>
            <w:tcW w:w="7651" w:type="dxa"/>
          </w:tcPr>
          <w:p w:rsidR="00B3190B" w:rsidRDefault="00DE721F">
            <w:pPr>
              <w:pStyle w:val="TableParagraph"/>
              <w:spacing w:before="183"/>
              <w:ind w:left="153"/>
            </w:pPr>
            <w:r>
              <w:t>Alarms,</w:t>
            </w:r>
            <w:r>
              <w:rPr>
                <w:spacing w:val="-4"/>
              </w:rPr>
              <w:t xml:space="preserve"> </w:t>
            </w:r>
            <w:r>
              <w:t>Amplifiers,</w:t>
            </w:r>
            <w:r>
              <w:rPr>
                <w:spacing w:val="-7"/>
              </w:rPr>
              <w:t xml:space="preserve"> </w:t>
            </w:r>
            <w:r>
              <w:t>Antennas,</w:t>
            </w:r>
            <w:r>
              <w:rPr>
                <w:spacing w:val="-4"/>
              </w:rPr>
              <w:t xml:space="preserve"> </w:t>
            </w:r>
            <w:r>
              <w:t>Bell,</w:t>
            </w:r>
            <w:r>
              <w:rPr>
                <w:spacing w:val="-4"/>
              </w:rPr>
              <w:t xml:space="preserve"> </w:t>
            </w:r>
            <w:r>
              <w:t>Buzzer,</w:t>
            </w:r>
            <w:r>
              <w:rPr>
                <w:spacing w:val="-4"/>
              </w:rPr>
              <w:t xml:space="preserve"> </w:t>
            </w:r>
            <w:r>
              <w:t>Fan,</w:t>
            </w:r>
            <w:r>
              <w:rPr>
                <w:spacing w:val="-7"/>
              </w:rPr>
              <w:t xml:space="preserve"> </w:t>
            </w:r>
            <w:r>
              <w:t>Gong,</w:t>
            </w:r>
            <w:r>
              <w:rPr>
                <w:spacing w:val="-4"/>
              </w:rPr>
              <w:t xml:space="preserve"> </w:t>
            </w:r>
            <w:r>
              <w:t>Handsets,</w:t>
            </w:r>
            <w:r>
              <w:rPr>
                <w:spacing w:val="-7"/>
              </w:rPr>
              <w:t xml:space="preserve"> </w:t>
            </w:r>
            <w:r>
              <w:t xml:space="preserve">Horns, Indicators (BOM), Microphone, Radio, Receivers, Siren, Switchboards, </w:t>
            </w:r>
            <w:r>
              <w:rPr>
                <w:spacing w:val="-2"/>
              </w:rPr>
              <w:t>Telephone</w:t>
            </w:r>
          </w:p>
        </w:tc>
      </w:tr>
      <w:tr w:rsidR="003240DA">
        <w:trPr>
          <w:trHeight w:val="1158"/>
        </w:trPr>
        <w:tc>
          <w:tcPr>
            <w:tcW w:w="3509" w:type="dxa"/>
          </w:tcPr>
          <w:p w:rsidR="003240DA" w:rsidRDefault="003240DA" w:rsidP="003240DA">
            <w:pPr>
              <w:pStyle w:val="TableParagraph"/>
              <w:rPr>
                <w:sz w:val="20"/>
              </w:rPr>
            </w:pPr>
          </w:p>
          <w:p w:rsidR="003240DA" w:rsidRDefault="003240DA" w:rsidP="003240DA">
            <w:pPr>
              <w:pStyle w:val="TableParagraph"/>
              <w:rPr>
                <w:sz w:val="20"/>
              </w:rPr>
            </w:pPr>
            <w:r>
              <w:rPr>
                <w:sz w:val="20"/>
              </w:rPr>
              <w:t xml:space="preserve">   Peterson, Kasey  </w:t>
            </w:r>
          </w:p>
          <w:p w:rsidR="003240DA" w:rsidRDefault="003240DA" w:rsidP="003240DA">
            <w:pPr>
              <w:pStyle w:val="TableParagraph"/>
              <w:rPr>
                <w:sz w:val="20"/>
              </w:rPr>
            </w:pPr>
            <w:r>
              <w:rPr>
                <w:sz w:val="20"/>
              </w:rPr>
              <w:t xml:space="preserve">   (228) 935-8359 </w:t>
            </w:r>
          </w:p>
        </w:tc>
        <w:tc>
          <w:tcPr>
            <w:tcW w:w="7651" w:type="dxa"/>
          </w:tcPr>
          <w:p w:rsidR="003240DA" w:rsidRDefault="003240DA" w:rsidP="003240DA">
            <w:pPr>
              <w:pStyle w:val="TableParagraph"/>
              <w:spacing w:before="8"/>
              <w:rPr>
                <w:sz w:val="16"/>
              </w:rPr>
            </w:pPr>
          </w:p>
          <w:p w:rsidR="003240DA" w:rsidRDefault="003240DA" w:rsidP="003240DA">
            <w:pPr>
              <w:pStyle w:val="TableParagraph"/>
              <w:spacing w:before="8"/>
            </w:pPr>
            <w:r>
              <w:rPr>
                <w:sz w:val="16"/>
              </w:rPr>
              <w:t xml:space="preserve">   </w:t>
            </w:r>
            <w:r>
              <w:t xml:space="preserve">Card Holder, Computer Components, Convertors, Detectors, Electromech Locks, </w:t>
            </w:r>
          </w:p>
          <w:p w:rsidR="00213D88" w:rsidRDefault="003240DA" w:rsidP="003240DA">
            <w:pPr>
              <w:pStyle w:val="TableParagraph"/>
              <w:spacing w:before="8"/>
            </w:pPr>
            <w:r>
              <w:t xml:space="preserve">  Indicators (BOM), Fire Extinguishers, Flame Arrestors, Flask. Heaters, Pressure Fluid </w:t>
            </w:r>
            <w:r w:rsidR="00213D88">
              <w:t xml:space="preserve"> </w:t>
            </w:r>
          </w:p>
          <w:p w:rsidR="00213D88" w:rsidRDefault="00213D88" w:rsidP="003240DA">
            <w:pPr>
              <w:pStyle w:val="TableParagraph"/>
              <w:spacing w:before="8"/>
            </w:pPr>
            <w:r>
              <w:t xml:space="preserve">  </w:t>
            </w:r>
            <w:r w:rsidR="003240DA">
              <w:t>Damper, Regulators, Resil</w:t>
            </w:r>
            <w:r>
              <w:t>i</w:t>
            </w:r>
            <w:r w:rsidR="003240DA">
              <w:t>ent Mounts, Sensors, Insulating (Sound Dampening) Tile</w:t>
            </w:r>
            <w:r>
              <w:t xml:space="preserve"> </w:t>
            </w:r>
          </w:p>
          <w:p w:rsidR="003240DA" w:rsidRDefault="00213D88" w:rsidP="003240DA">
            <w:pPr>
              <w:pStyle w:val="TableParagraph"/>
              <w:spacing w:before="8"/>
              <w:rPr>
                <w:sz w:val="16"/>
              </w:rPr>
            </w:pPr>
            <w:r>
              <w:t xml:space="preserve">  (Not RAM), RAM, Stations</w:t>
            </w:r>
            <w:r w:rsidR="003240DA">
              <w:t xml:space="preserve"> </w:t>
            </w:r>
            <w:r w:rsidR="003240DA">
              <w:rPr>
                <w:sz w:val="16"/>
              </w:rPr>
              <w:t xml:space="preserve"> </w:t>
            </w:r>
          </w:p>
        </w:tc>
      </w:tr>
      <w:tr w:rsidR="003240DA">
        <w:trPr>
          <w:trHeight w:val="1257"/>
        </w:trPr>
        <w:tc>
          <w:tcPr>
            <w:tcW w:w="3509" w:type="dxa"/>
          </w:tcPr>
          <w:p w:rsidR="003240DA" w:rsidRDefault="003240DA" w:rsidP="003240DA">
            <w:pPr>
              <w:pStyle w:val="TableParagraph"/>
              <w:spacing w:before="3"/>
              <w:rPr>
                <w:sz w:val="21"/>
              </w:rPr>
            </w:pPr>
          </w:p>
          <w:p w:rsidR="003240DA" w:rsidRDefault="003240DA" w:rsidP="003240DA">
            <w:pPr>
              <w:pStyle w:val="TableParagraph"/>
              <w:ind w:left="112"/>
            </w:pPr>
            <w:r>
              <w:rPr>
                <w:spacing w:val="-2"/>
              </w:rPr>
              <w:t>Sanders,</w:t>
            </w:r>
            <w:r>
              <w:rPr>
                <w:spacing w:val="1"/>
              </w:rPr>
              <w:t xml:space="preserve"> </w:t>
            </w:r>
            <w:r>
              <w:rPr>
                <w:spacing w:val="-2"/>
              </w:rPr>
              <w:t>Tiffany</w:t>
            </w:r>
          </w:p>
          <w:p w:rsidR="003240DA" w:rsidRDefault="003240DA" w:rsidP="003240DA">
            <w:pPr>
              <w:pStyle w:val="TableParagraph"/>
              <w:spacing w:before="10"/>
              <w:ind w:left="114"/>
            </w:pPr>
            <w:r>
              <w:t>(228)</w:t>
            </w:r>
            <w:r>
              <w:rPr>
                <w:spacing w:val="-9"/>
              </w:rPr>
              <w:t xml:space="preserve"> </w:t>
            </w:r>
            <w:r>
              <w:t>935-</w:t>
            </w:r>
            <w:r>
              <w:rPr>
                <w:spacing w:val="-4"/>
              </w:rPr>
              <w:t>7291</w:t>
            </w:r>
          </w:p>
        </w:tc>
        <w:tc>
          <w:tcPr>
            <w:tcW w:w="7651" w:type="dxa"/>
          </w:tcPr>
          <w:p w:rsidR="003240DA" w:rsidRDefault="003240DA" w:rsidP="003240DA">
            <w:pPr>
              <w:pStyle w:val="TableParagraph"/>
              <w:spacing w:before="3"/>
              <w:rPr>
                <w:sz w:val="19"/>
              </w:rPr>
            </w:pPr>
          </w:p>
          <w:p w:rsidR="003240DA" w:rsidRDefault="003240DA" w:rsidP="003240DA">
            <w:pPr>
              <w:pStyle w:val="TableParagraph"/>
              <w:ind w:left="184" w:right="167"/>
            </w:pPr>
            <w:r>
              <w:t>Armored</w:t>
            </w:r>
            <w:r>
              <w:rPr>
                <w:spacing w:val="-3"/>
              </w:rPr>
              <w:t xml:space="preserve"> </w:t>
            </w:r>
            <w:r>
              <w:t>Panels,</w:t>
            </w:r>
            <w:r>
              <w:rPr>
                <w:spacing w:val="-4"/>
              </w:rPr>
              <w:t xml:space="preserve"> </w:t>
            </w:r>
            <w:r>
              <w:t>Back</w:t>
            </w:r>
            <w:r>
              <w:rPr>
                <w:spacing w:val="-8"/>
              </w:rPr>
              <w:t xml:space="preserve"> </w:t>
            </w:r>
            <w:r w:rsidR="00213D88">
              <w:t>S</w:t>
            </w:r>
            <w:r>
              <w:t>hell</w:t>
            </w:r>
            <w:r>
              <w:rPr>
                <w:spacing w:val="-4"/>
              </w:rPr>
              <w:t xml:space="preserve"> </w:t>
            </w:r>
            <w:r>
              <w:t>Connectors,</w:t>
            </w:r>
            <w:r>
              <w:rPr>
                <w:spacing w:val="-7"/>
              </w:rPr>
              <w:t xml:space="preserve"> </w:t>
            </w:r>
            <w:r>
              <w:t>Circuit</w:t>
            </w:r>
            <w:r>
              <w:rPr>
                <w:spacing w:val="-6"/>
              </w:rPr>
              <w:t xml:space="preserve"> </w:t>
            </w:r>
            <w:r>
              <w:t>Breakers,</w:t>
            </w:r>
            <w:r>
              <w:rPr>
                <w:spacing w:val="-7"/>
              </w:rPr>
              <w:t xml:space="preserve"> </w:t>
            </w:r>
            <w:r>
              <w:t>Connectors, Deck Drains, Expansion Joints, Panels, Power Supply, Siamese Connections, Strainers, and Temperature Switches</w:t>
            </w:r>
          </w:p>
        </w:tc>
      </w:tr>
      <w:tr w:rsidR="003240DA" w:rsidTr="00213D88">
        <w:trPr>
          <w:trHeight w:val="1277"/>
        </w:trPr>
        <w:tc>
          <w:tcPr>
            <w:tcW w:w="3509" w:type="dxa"/>
          </w:tcPr>
          <w:p w:rsidR="003240DA" w:rsidRDefault="003240DA" w:rsidP="003240DA">
            <w:pPr>
              <w:pStyle w:val="TableParagraph"/>
            </w:pPr>
          </w:p>
          <w:p w:rsidR="00213D88" w:rsidRDefault="00213D88" w:rsidP="00213D88">
            <w:pPr>
              <w:pStyle w:val="TableParagraph"/>
              <w:ind w:left="112"/>
            </w:pPr>
            <w:r>
              <w:rPr>
                <w:spacing w:val="-2"/>
              </w:rPr>
              <w:t>Warden, Amber</w:t>
            </w:r>
          </w:p>
          <w:p w:rsidR="00213D88" w:rsidRDefault="00213D88" w:rsidP="00213D88">
            <w:pPr>
              <w:pStyle w:val="TableParagraph"/>
              <w:ind w:left="112"/>
            </w:pPr>
            <w:r>
              <w:t>(228)</w:t>
            </w:r>
            <w:r>
              <w:rPr>
                <w:spacing w:val="-9"/>
              </w:rPr>
              <w:t xml:space="preserve"> </w:t>
            </w:r>
            <w:r>
              <w:t>935-</w:t>
            </w:r>
            <w:r>
              <w:rPr>
                <w:spacing w:val="-4"/>
              </w:rPr>
              <w:t>3487</w:t>
            </w:r>
          </w:p>
        </w:tc>
        <w:tc>
          <w:tcPr>
            <w:tcW w:w="7651" w:type="dxa"/>
          </w:tcPr>
          <w:p w:rsidR="003240DA" w:rsidRDefault="00213D88" w:rsidP="003240DA">
            <w:pPr>
              <w:pStyle w:val="TableParagraph"/>
              <w:spacing w:before="145"/>
              <w:ind w:left="153" w:right="167"/>
            </w:pPr>
            <w:r>
              <w:t xml:space="preserve">Filters, Gauges, Indicators (3000 series), Meters, Monitors, Pressure Transducers, Pressure Transmitters, Suppressors, Temp. Resistant Element, Thermocouples, Thermometers, Thermostats, Transformers, Transmitters </w:t>
            </w:r>
          </w:p>
        </w:tc>
      </w:tr>
      <w:tr w:rsidR="003240DA">
        <w:trPr>
          <w:trHeight w:val="1257"/>
        </w:trPr>
        <w:tc>
          <w:tcPr>
            <w:tcW w:w="3509" w:type="dxa"/>
          </w:tcPr>
          <w:p w:rsidR="003240DA" w:rsidRDefault="003240DA" w:rsidP="003240DA">
            <w:pPr>
              <w:pStyle w:val="TableParagraph"/>
              <w:spacing w:before="10"/>
              <w:rPr>
                <w:sz w:val="18"/>
              </w:rPr>
            </w:pPr>
          </w:p>
          <w:p w:rsidR="003240DA" w:rsidRDefault="003240DA" w:rsidP="003240DA">
            <w:pPr>
              <w:pStyle w:val="TableParagraph"/>
              <w:spacing w:before="1"/>
              <w:ind w:left="112"/>
            </w:pPr>
          </w:p>
        </w:tc>
        <w:tc>
          <w:tcPr>
            <w:tcW w:w="7651" w:type="dxa"/>
          </w:tcPr>
          <w:p w:rsidR="003240DA" w:rsidRDefault="003240DA" w:rsidP="003240DA">
            <w:pPr>
              <w:pStyle w:val="TableParagraph"/>
              <w:spacing w:before="3"/>
              <w:rPr>
                <w:sz w:val="19"/>
              </w:rPr>
            </w:pPr>
          </w:p>
          <w:p w:rsidR="003240DA" w:rsidRDefault="003240DA" w:rsidP="003240DA">
            <w:pPr>
              <w:pStyle w:val="TableParagraph"/>
              <w:ind w:left="153"/>
            </w:pPr>
          </w:p>
        </w:tc>
      </w:tr>
    </w:tbl>
    <w:p w:rsidR="00B3190B" w:rsidRDefault="00B3190B">
      <w:pPr>
        <w:sectPr w:rsidR="00B3190B" w:rsidSect="00995D12">
          <w:pgSz w:w="12240" w:h="15840"/>
          <w:pgMar w:top="1440" w:right="360" w:bottom="432" w:left="432" w:header="0" w:footer="1665" w:gutter="0"/>
          <w:cols w:space="720"/>
        </w:sectPr>
      </w:pPr>
    </w:p>
    <w:p w:rsidR="00B3190B" w:rsidRDefault="00DE721F">
      <w:pPr>
        <w:pStyle w:val="Heading1"/>
        <w:ind w:left="1967" w:right="1723"/>
      </w:pPr>
      <w:r>
        <w:rPr>
          <w:spacing w:val="-2"/>
        </w:rPr>
        <w:t>Support</w:t>
      </w:r>
      <w:r>
        <w:rPr>
          <w:spacing w:val="-23"/>
        </w:rPr>
        <w:t xml:space="preserve"> </w:t>
      </w:r>
      <w:r>
        <w:rPr>
          <w:spacing w:val="-2"/>
        </w:rPr>
        <w:t>Functions</w:t>
      </w:r>
    </w:p>
    <w:p w:rsidR="00B3190B" w:rsidRDefault="00DE721F">
      <w:pPr>
        <w:pStyle w:val="Heading2"/>
        <w:spacing w:before="264"/>
        <w:ind w:right="1726"/>
      </w:pPr>
      <w:r>
        <w:t>Traffic</w:t>
      </w:r>
      <w:r>
        <w:rPr>
          <w:spacing w:val="-20"/>
        </w:rPr>
        <w:t xml:space="preserve"> </w:t>
      </w:r>
      <w:r>
        <w:rPr>
          <w:spacing w:val="-2"/>
        </w:rPr>
        <w:t>Administration</w:t>
      </w:r>
    </w:p>
    <w:p w:rsidR="00B3190B" w:rsidRDefault="00DE721F">
      <w:pPr>
        <w:pStyle w:val="BodyText"/>
        <w:spacing w:before="50" w:line="297" w:lineRule="auto"/>
        <w:ind w:left="4129" w:right="3871" w:firstLine="708"/>
      </w:pPr>
      <w:r>
        <w:t>Tobias Maldonado Manager,</w:t>
      </w:r>
      <w:r>
        <w:rPr>
          <w:spacing w:val="-15"/>
        </w:rPr>
        <w:t xml:space="preserve"> </w:t>
      </w:r>
      <w:r>
        <w:t>Traffic</w:t>
      </w:r>
      <w:r>
        <w:rPr>
          <w:spacing w:val="-15"/>
        </w:rPr>
        <w:t xml:space="preserve"> </w:t>
      </w:r>
      <w:r>
        <w:t>Administration</w:t>
      </w:r>
    </w:p>
    <w:p w:rsidR="00B3190B" w:rsidRDefault="00DE721F">
      <w:pPr>
        <w:pStyle w:val="BodyText"/>
        <w:spacing w:line="287" w:lineRule="exact"/>
        <w:ind w:left="4904"/>
      </w:pPr>
      <w:r>
        <w:t>(228)</w:t>
      </w:r>
      <w:r>
        <w:rPr>
          <w:spacing w:val="-9"/>
        </w:rPr>
        <w:t xml:space="preserve"> </w:t>
      </w:r>
      <w:r>
        <w:t>935-</w:t>
      </w:r>
      <w:r>
        <w:rPr>
          <w:spacing w:val="-4"/>
        </w:rPr>
        <w:t>3131</w:t>
      </w:r>
    </w:p>
    <w:p w:rsidR="00B3190B" w:rsidRDefault="00B3190B">
      <w:pPr>
        <w:pStyle w:val="BodyText"/>
        <w:spacing w:before="7"/>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7651"/>
      </w:tblGrid>
      <w:tr w:rsidR="00B3190B">
        <w:trPr>
          <w:trHeight w:val="254"/>
        </w:trPr>
        <w:tc>
          <w:tcPr>
            <w:tcW w:w="3494" w:type="dxa"/>
            <w:shd w:val="clear" w:color="auto" w:fill="0000FF"/>
          </w:tcPr>
          <w:p w:rsidR="00B3190B" w:rsidRDefault="00DE721F">
            <w:pPr>
              <w:pStyle w:val="TableParagraph"/>
              <w:spacing w:line="234" w:lineRule="exact"/>
              <w:ind w:left="-10"/>
            </w:pPr>
            <w:r>
              <w:rPr>
                <w:color w:val="FFFFFF"/>
              </w:rPr>
              <w:t>Name:</w:t>
            </w:r>
            <w:r>
              <w:rPr>
                <w:color w:val="FFFFFF"/>
                <w:spacing w:val="-12"/>
              </w:rPr>
              <w:t xml:space="preserve"> </w:t>
            </w:r>
            <w:r>
              <w:rPr>
                <w:color w:val="FFFFFF"/>
                <w:spacing w:val="-2"/>
              </w:rPr>
              <w:t>Buyer</w:t>
            </w:r>
          </w:p>
        </w:tc>
        <w:tc>
          <w:tcPr>
            <w:tcW w:w="7651" w:type="dxa"/>
            <w:shd w:val="clear" w:color="auto" w:fill="0000FF"/>
          </w:tcPr>
          <w:p w:rsidR="00B3190B" w:rsidRDefault="00DE721F">
            <w:pPr>
              <w:pStyle w:val="TableParagraph"/>
              <w:spacing w:line="234" w:lineRule="exact"/>
              <w:ind w:left="1322"/>
            </w:pPr>
            <w:r>
              <w:rPr>
                <w:color w:val="FFFFFF"/>
                <w:spacing w:val="-2"/>
              </w:rPr>
              <w:t>Commodities</w:t>
            </w:r>
            <w:r>
              <w:rPr>
                <w:color w:val="FFFFFF"/>
                <w:spacing w:val="-8"/>
              </w:rPr>
              <w:t xml:space="preserve"> </w:t>
            </w:r>
            <w:r>
              <w:rPr>
                <w:color w:val="FFFFFF"/>
                <w:spacing w:val="-2"/>
              </w:rPr>
              <w:t>/</w:t>
            </w:r>
            <w:r>
              <w:rPr>
                <w:color w:val="FFFFFF"/>
                <w:spacing w:val="-6"/>
              </w:rPr>
              <w:t xml:space="preserve"> </w:t>
            </w:r>
            <w:r>
              <w:rPr>
                <w:color w:val="FFFFFF"/>
                <w:spacing w:val="-2"/>
              </w:rPr>
              <w:t>Services</w:t>
            </w:r>
          </w:p>
        </w:tc>
      </w:tr>
      <w:tr w:rsidR="00B3190B">
        <w:trPr>
          <w:trHeight w:val="1034"/>
        </w:trPr>
        <w:tc>
          <w:tcPr>
            <w:tcW w:w="3494" w:type="dxa"/>
          </w:tcPr>
          <w:p w:rsidR="00B3190B" w:rsidRDefault="00DE721F">
            <w:pPr>
              <w:pStyle w:val="TableParagraph"/>
              <w:spacing w:before="121"/>
              <w:ind w:left="160"/>
            </w:pPr>
            <w:r>
              <w:t>Maldonado,</w:t>
            </w:r>
            <w:r>
              <w:rPr>
                <w:spacing w:val="-9"/>
              </w:rPr>
              <w:t xml:space="preserve"> </w:t>
            </w:r>
            <w:r>
              <w:rPr>
                <w:spacing w:val="-2"/>
              </w:rPr>
              <w:t>Tobias</w:t>
            </w:r>
          </w:p>
          <w:p w:rsidR="00B3190B" w:rsidRDefault="00DE721F">
            <w:pPr>
              <w:pStyle w:val="TableParagraph"/>
              <w:ind w:left="215"/>
            </w:pPr>
            <w:r>
              <w:t>(228)</w:t>
            </w:r>
            <w:r>
              <w:rPr>
                <w:spacing w:val="-8"/>
              </w:rPr>
              <w:t xml:space="preserve"> </w:t>
            </w:r>
            <w:r>
              <w:t>935-</w:t>
            </w:r>
            <w:r>
              <w:rPr>
                <w:spacing w:val="-4"/>
              </w:rPr>
              <w:t>3131</w:t>
            </w:r>
          </w:p>
        </w:tc>
        <w:tc>
          <w:tcPr>
            <w:tcW w:w="7651" w:type="dxa"/>
          </w:tcPr>
          <w:p w:rsidR="00B3190B" w:rsidRDefault="00B3190B">
            <w:pPr>
              <w:pStyle w:val="TableParagraph"/>
              <w:spacing w:before="1"/>
              <w:rPr>
                <w:sz w:val="21"/>
              </w:rPr>
            </w:pPr>
          </w:p>
          <w:p w:rsidR="00B3190B" w:rsidRDefault="00DE721F">
            <w:pPr>
              <w:pStyle w:val="TableParagraph"/>
              <w:ind w:left="154" w:hanging="1"/>
            </w:pPr>
            <w:r>
              <w:t>Transportation</w:t>
            </w:r>
            <w:r>
              <w:rPr>
                <w:spacing w:val="-7"/>
              </w:rPr>
              <w:t xml:space="preserve"> </w:t>
            </w:r>
            <w:r>
              <w:t>Services</w:t>
            </w:r>
            <w:r>
              <w:rPr>
                <w:spacing w:val="-6"/>
              </w:rPr>
              <w:t xml:space="preserve"> </w:t>
            </w:r>
            <w:r>
              <w:t>for</w:t>
            </w:r>
            <w:r>
              <w:rPr>
                <w:spacing w:val="-6"/>
              </w:rPr>
              <w:t xml:space="preserve"> </w:t>
            </w:r>
            <w:r>
              <w:t>Air,</w:t>
            </w:r>
            <w:r>
              <w:rPr>
                <w:spacing w:val="-5"/>
              </w:rPr>
              <w:t xml:space="preserve"> </w:t>
            </w:r>
            <w:r>
              <w:t>Ocean,</w:t>
            </w:r>
            <w:r>
              <w:rPr>
                <w:spacing w:val="-4"/>
              </w:rPr>
              <w:t xml:space="preserve"> </w:t>
            </w:r>
            <w:r>
              <w:t>Rail</w:t>
            </w:r>
            <w:r>
              <w:rPr>
                <w:spacing w:val="-6"/>
              </w:rPr>
              <w:t xml:space="preserve"> </w:t>
            </w:r>
            <w:r>
              <w:t>and</w:t>
            </w:r>
            <w:r>
              <w:rPr>
                <w:spacing w:val="-8"/>
              </w:rPr>
              <w:t xml:space="preserve"> </w:t>
            </w:r>
            <w:r>
              <w:t>Truck</w:t>
            </w:r>
            <w:r>
              <w:rPr>
                <w:spacing w:val="-8"/>
              </w:rPr>
              <w:t xml:space="preserve"> </w:t>
            </w:r>
            <w:r>
              <w:t>for</w:t>
            </w:r>
            <w:r>
              <w:rPr>
                <w:spacing w:val="-4"/>
              </w:rPr>
              <w:t xml:space="preserve"> </w:t>
            </w:r>
            <w:r>
              <w:t>Interstate</w:t>
            </w:r>
            <w:r>
              <w:rPr>
                <w:spacing w:val="-6"/>
              </w:rPr>
              <w:t xml:space="preserve"> </w:t>
            </w:r>
            <w:r>
              <w:t>and Intrastate Movements</w:t>
            </w:r>
          </w:p>
        </w:tc>
      </w:tr>
      <w:tr w:rsidR="00B3190B">
        <w:trPr>
          <w:trHeight w:val="1067"/>
        </w:trPr>
        <w:tc>
          <w:tcPr>
            <w:tcW w:w="3494" w:type="dxa"/>
          </w:tcPr>
          <w:p w:rsidR="00B3190B" w:rsidRDefault="00DE721F">
            <w:pPr>
              <w:pStyle w:val="TableParagraph"/>
              <w:spacing w:before="135"/>
              <w:ind w:left="163"/>
            </w:pPr>
            <w:r>
              <w:t>Loris,</w:t>
            </w:r>
            <w:r>
              <w:rPr>
                <w:spacing w:val="-6"/>
              </w:rPr>
              <w:t xml:space="preserve"> </w:t>
            </w:r>
            <w:r>
              <w:rPr>
                <w:spacing w:val="-4"/>
              </w:rPr>
              <w:t>Tina</w:t>
            </w:r>
          </w:p>
          <w:p w:rsidR="00B3190B" w:rsidRDefault="00DE721F">
            <w:pPr>
              <w:pStyle w:val="TableParagraph"/>
              <w:spacing w:before="1"/>
              <w:ind w:left="217"/>
            </w:pPr>
            <w:r>
              <w:t>(228)</w:t>
            </w:r>
            <w:r>
              <w:rPr>
                <w:spacing w:val="-11"/>
              </w:rPr>
              <w:t xml:space="preserve"> </w:t>
            </w:r>
            <w:r>
              <w:t>935-</w:t>
            </w:r>
            <w:r>
              <w:rPr>
                <w:spacing w:val="-4"/>
              </w:rPr>
              <w:t>7656</w:t>
            </w:r>
          </w:p>
        </w:tc>
        <w:tc>
          <w:tcPr>
            <w:tcW w:w="7651" w:type="dxa"/>
          </w:tcPr>
          <w:p w:rsidR="00B3190B" w:rsidRDefault="00B3190B">
            <w:pPr>
              <w:pStyle w:val="TableParagraph"/>
              <w:spacing w:before="4"/>
            </w:pPr>
          </w:p>
          <w:p w:rsidR="00B3190B" w:rsidRDefault="00DE721F">
            <w:pPr>
              <w:pStyle w:val="TableParagraph"/>
              <w:ind w:left="153" w:right="1389"/>
            </w:pPr>
            <w:r>
              <w:t>Traffic</w:t>
            </w:r>
            <w:r>
              <w:rPr>
                <w:spacing w:val="-7"/>
              </w:rPr>
              <w:t xml:space="preserve"> </w:t>
            </w:r>
            <w:r>
              <w:t>Administrator:</w:t>
            </w:r>
            <w:r>
              <w:rPr>
                <w:spacing w:val="-4"/>
              </w:rPr>
              <w:t xml:space="preserve"> </w:t>
            </w:r>
            <w:r>
              <w:t>Freight</w:t>
            </w:r>
            <w:r>
              <w:rPr>
                <w:spacing w:val="-7"/>
              </w:rPr>
              <w:t xml:space="preserve"> </w:t>
            </w:r>
            <w:r>
              <w:t>Invoice,</w:t>
            </w:r>
            <w:r>
              <w:rPr>
                <w:spacing w:val="-8"/>
              </w:rPr>
              <w:t xml:space="preserve"> </w:t>
            </w:r>
            <w:r>
              <w:t>Audit,</w:t>
            </w:r>
            <w:r>
              <w:rPr>
                <w:spacing w:val="-8"/>
              </w:rPr>
              <w:t xml:space="preserve"> </w:t>
            </w:r>
            <w:r>
              <w:t>Payment</w:t>
            </w:r>
            <w:r>
              <w:rPr>
                <w:spacing w:val="-8"/>
              </w:rPr>
              <w:t xml:space="preserve"> </w:t>
            </w:r>
            <w:r>
              <w:t>and Ship out Systems</w:t>
            </w:r>
          </w:p>
        </w:tc>
      </w:tr>
    </w:tbl>
    <w:p w:rsidR="00B3190B" w:rsidRDefault="00B3190B">
      <w:pPr>
        <w:pStyle w:val="BodyText"/>
      </w:pPr>
    </w:p>
    <w:p w:rsidR="00B3190B" w:rsidRDefault="00B3190B">
      <w:pPr>
        <w:pStyle w:val="BodyText"/>
      </w:pPr>
    </w:p>
    <w:p w:rsidR="00B3190B" w:rsidRDefault="00B3190B">
      <w:pPr>
        <w:pStyle w:val="BodyText"/>
        <w:spacing w:before="5"/>
        <w:rPr>
          <w:sz w:val="22"/>
        </w:rPr>
      </w:pPr>
    </w:p>
    <w:p w:rsidR="00B3190B" w:rsidRDefault="00DE721F">
      <w:pPr>
        <w:pStyle w:val="Heading2"/>
        <w:ind w:right="1725"/>
      </w:pPr>
      <w:r>
        <w:rPr>
          <w:spacing w:val="-2"/>
        </w:rPr>
        <w:t>Socio-Economic</w:t>
      </w:r>
      <w:r>
        <w:rPr>
          <w:spacing w:val="-20"/>
        </w:rPr>
        <w:t xml:space="preserve"> </w:t>
      </w:r>
      <w:r>
        <w:rPr>
          <w:spacing w:val="-2"/>
        </w:rPr>
        <w:t>Business</w:t>
      </w:r>
      <w:r>
        <w:rPr>
          <w:spacing w:val="-19"/>
        </w:rPr>
        <w:t xml:space="preserve"> </w:t>
      </w:r>
      <w:r>
        <w:rPr>
          <w:spacing w:val="-2"/>
        </w:rPr>
        <w:t>Program</w:t>
      </w:r>
    </w:p>
    <w:p w:rsidR="00B3190B" w:rsidRDefault="00DE721F">
      <w:pPr>
        <w:pStyle w:val="BodyText"/>
        <w:spacing w:before="49"/>
        <w:ind w:left="4880"/>
      </w:pPr>
      <w:r>
        <w:t>Joan</w:t>
      </w:r>
      <w:r>
        <w:rPr>
          <w:spacing w:val="-11"/>
        </w:rPr>
        <w:t xml:space="preserve"> </w:t>
      </w:r>
      <w:r>
        <w:rPr>
          <w:spacing w:val="-2"/>
        </w:rPr>
        <w:t>Branson</w:t>
      </w:r>
    </w:p>
    <w:p w:rsidR="00B3190B" w:rsidRDefault="00DE721F">
      <w:pPr>
        <w:pStyle w:val="BodyText"/>
        <w:spacing w:before="68"/>
        <w:ind w:left="3064"/>
      </w:pPr>
      <w:r>
        <w:t>Manager/SBLO</w:t>
      </w:r>
      <w:r>
        <w:rPr>
          <w:spacing w:val="-8"/>
        </w:rPr>
        <w:t xml:space="preserve"> </w:t>
      </w:r>
      <w:r>
        <w:t>Socio-Economic</w:t>
      </w:r>
      <w:r>
        <w:rPr>
          <w:spacing w:val="-5"/>
        </w:rPr>
        <w:t xml:space="preserve"> </w:t>
      </w:r>
      <w:r>
        <w:t>Business</w:t>
      </w:r>
      <w:r>
        <w:rPr>
          <w:spacing w:val="-5"/>
        </w:rPr>
        <w:t xml:space="preserve"> </w:t>
      </w:r>
      <w:r>
        <w:rPr>
          <w:spacing w:val="-2"/>
        </w:rPr>
        <w:t>Program</w:t>
      </w:r>
    </w:p>
    <w:p w:rsidR="00B3190B" w:rsidRDefault="00DE721F">
      <w:pPr>
        <w:pStyle w:val="BodyText"/>
        <w:spacing w:before="67"/>
        <w:ind w:left="4847"/>
      </w:pPr>
      <w:r>
        <w:t>(228)</w:t>
      </w:r>
      <w:r>
        <w:rPr>
          <w:spacing w:val="-4"/>
        </w:rPr>
        <w:t xml:space="preserve"> </w:t>
      </w:r>
      <w:r>
        <w:t>935-</w:t>
      </w:r>
      <w:r>
        <w:rPr>
          <w:spacing w:val="-4"/>
        </w:rPr>
        <w:t>5545</w:t>
      </w:r>
    </w:p>
    <w:p w:rsidR="00B3190B" w:rsidRDefault="00B3190B">
      <w:pPr>
        <w:pStyle w:val="BodyText"/>
        <w:spacing w:before="10"/>
        <w:rPr>
          <w:sz w:val="25"/>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4"/>
        <w:gridCol w:w="7651"/>
      </w:tblGrid>
      <w:tr w:rsidR="00B3190B">
        <w:trPr>
          <w:trHeight w:val="253"/>
        </w:trPr>
        <w:tc>
          <w:tcPr>
            <w:tcW w:w="3494" w:type="dxa"/>
            <w:shd w:val="clear" w:color="auto" w:fill="0000FF"/>
          </w:tcPr>
          <w:p w:rsidR="00B3190B" w:rsidRDefault="00DE721F">
            <w:pPr>
              <w:pStyle w:val="TableParagraph"/>
              <w:spacing w:line="234" w:lineRule="exact"/>
              <w:ind w:left="-10"/>
            </w:pPr>
            <w:r>
              <w:rPr>
                <w:color w:val="FFFFFF"/>
              </w:rPr>
              <w:t>Name:</w:t>
            </w:r>
            <w:r>
              <w:rPr>
                <w:color w:val="FFFFFF"/>
                <w:spacing w:val="-12"/>
              </w:rPr>
              <w:t xml:space="preserve"> </w:t>
            </w:r>
            <w:r>
              <w:rPr>
                <w:color w:val="FFFFFF"/>
                <w:spacing w:val="-2"/>
              </w:rPr>
              <w:t>Buyer</w:t>
            </w:r>
          </w:p>
        </w:tc>
        <w:tc>
          <w:tcPr>
            <w:tcW w:w="7651" w:type="dxa"/>
            <w:shd w:val="clear" w:color="auto" w:fill="0000FF"/>
          </w:tcPr>
          <w:p w:rsidR="00B3190B" w:rsidRDefault="00DE721F">
            <w:pPr>
              <w:pStyle w:val="TableParagraph"/>
              <w:spacing w:line="234" w:lineRule="exact"/>
              <w:ind w:left="1322"/>
            </w:pPr>
            <w:r>
              <w:rPr>
                <w:color w:val="FFFFFF"/>
                <w:spacing w:val="-2"/>
              </w:rPr>
              <w:t>Commodities</w:t>
            </w:r>
            <w:r>
              <w:rPr>
                <w:color w:val="FFFFFF"/>
                <w:spacing w:val="-8"/>
              </w:rPr>
              <w:t xml:space="preserve"> </w:t>
            </w:r>
            <w:r>
              <w:rPr>
                <w:color w:val="FFFFFF"/>
                <w:spacing w:val="-2"/>
              </w:rPr>
              <w:t>/</w:t>
            </w:r>
            <w:r>
              <w:rPr>
                <w:color w:val="FFFFFF"/>
                <w:spacing w:val="-6"/>
              </w:rPr>
              <w:t xml:space="preserve"> </w:t>
            </w:r>
            <w:r>
              <w:rPr>
                <w:color w:val="FFFFFF"/>
                <w:spacing w:val="-2"/>
              </w:rPr>
              <w:t>Services</w:t>
            </w:r>
          </w:p>
        </w:tc>
      </w:tr>
      <w:tr w:rsidR="00B3190B">
        <w:trPr>
          <w:trHeight w:val="1312"/>
        </w:trPr>
        <w:tc>
          <w:tcPr>
            <w:tcW w:w="3494" w:type="dxa"/>
          </w:tcPr>
          <w:p w:rsidR="00B3190B" w:rsidRDefault="00B3190B">
            <w:pPr>
              <w:pStyle w:val="TableParagraph"/>
              <w:spacing w:before="6"/>
              <w:rPr>
                <w:sz w:val="32"/>
              </w:rPr>
            </w:pPr>
          </w:p>
          <w:p w:rsidR="00B3190B" w:rsidRDefault="00DE721F">
            <w:pPr>
              <w:pStyle w:val="TableParagraph"/>
              <w:ind w:left="114"/>
            </w:pPr>
            <w:r>
              <w:t>Thomas,</w:t>
            </w:r>
            <w:r>
              <w:rPr>
                <w:spacing w:val="-6"/>
              </w:rPr>
              <w:t xml:space="preserve"> </w:t>
            </w:r>
            <w:r>
              <w:rPr>
                <w:spacing w:val="-2"/>
              </w:rPr>
              <w:t>Tregnel</w:t>
            </w:r>
          </w:p>
          <w:p w:rsidR="00B3190B" w:rsidRDefault="00DE721F">
            <w:pPr>
              <w:pStyle w:val="TableParagraph"/>
              <w:ind w:left="170"/>
            </w:pPr>
            <w:r>
              <w:t>(228)</w:t>
            </w:r>
            <w:r>
              <w:rPr>
                <w:spacing w:val="-7"/>
              </w:rPr>
              <w:t xml:space="preserve"> </w:t>
            </w:r>
            <w:r>
              <w:t>935-</w:t>
            </w:r>
            <w:r>
              <w:rPr>
                <w:spacing w:val="-4"/>
              </w:rPr>
              <w:t>3159</w:t>
            </w:r>
          </w:p>
        </w:tc>
        <w:tc>
          <w:tcPr>
            <w:tcW w:w="7651" w:type="dxa"/>
          </w:tcPr>
          <w:p w:rsidR="00B3190B" w:rsidRDefault="00DE721F">
            <w:pPr>
              <w:pStyle w:val="TableParagraph"/>
              <w:spacing w:before="143"/>
              <w:ind w:left="153"/>
            </w:pPr>
            <w:r>
              <w:rPr>
                <w:spacing w:val="-2"/>
              </w:rPr>
              <w:t>Small</w:t>
            </w:r>
            <w:r>
              <w:rPr>
                <w:spacing w:val="-5"/>
              </w:rPr>
              <w:t xml:space="preserve"> </w:t>
            </w:r>
            <w:r>
              <w:rPr>
                <w:spacing w:val="-2"/>
              </w:rPr>
              <w:t>Business</w:t>
            </w:r>
            <w:r>
              <w:rPr>
                <w:spacing w:val="-9"/>
              </w:rPr>
              <w:t xml:space="preserve"> </w:t>
            </w:r>
            <w:r>
              <w:rPr>
                <w:spacing w:val="-2"/>
              </w:rPr>
              <w:t>Liaison</w:t>
            </w:r>
            <w:r>
              <w:rPr>
                <w:spacing w:val="-5"/>
              </w:rPr>
              <w:t xml:space="preserve"> </w:t>
            </w:r>
            <w:r>
              <w:rPr>
                <w:spacing w:val="-2"/>
              </w:rPr>
              <w:t>Officer</w:t>
            </w:r>
            <w:r>
              <w:rPr>
                <w:spacing w:val="-1"/>
              </w:rPr>
              <w:t xml:space="preserve"> </w:t>
            </w:r>
            <w:r>
              <w:rPr>
                <w:spacing w:val="-2"/>
              </w:rPr>
              <w:t>(SBLO)</w:t>
            </w:r>
          </w:p>
          <w:p w:rsidR="00B3190B" w:rsidRDefault="00DE721F">
            <w:pPr>
              <w:pStyle w:val="TableParagraph"/>
              <w:ind w:left="152" w:right="167" w:firstLine="1"/>
            </w:pPr>
            <w:r>
              <w:t>Government</w:t>
            </w:r>
            <w:r>
              <w:rPr>
                <w:spacing w:val="-9"/>
              </w:rPr>
              <w:t xml:space="preserve"> </w:t>
            </w:r>
            <w:r>
              <w:t>Reporting,</w:t>
            </w:r>
            <w:r>
              <w:rPr>
                <w:spacing w:val="-11"/>
              </w:rPr>
              <w:t xml:space="preserve"> </w:t>
            </w:r>
            <w:r>
              <w:t>Compliance</w:t>
            </w:r>
            <w:r>
              <w:rPr>
                <w:spacing w:val="-8"/>
              </w:rPr>
              <w:t xml:space="preserve"> </w:t>
            </w:r>
            <w:r>
              <w:t>Audit</w:t>
            </w:r>
            <w:r>
              <w:rPr>
                <w:spacing w:val="-9"/>
              </w:rPr>
              <w:t xml:space="preserve"> </w:t>
            </w:r>
            <w:r>
              <w:t>of</w:t>
            </w:r>
            <w:r>
              <w:rPr>
                <w:spacing w:val="-9"/>
              </w:rPr>
              <w:t xml:space="preserve"> </w:t>
            </w:r>
            <w:r>
              <w:t>Suppliers,</w:t>
            </w:r>
            <w:r>
              <w:rPr>
                <w:spacing w:val="-8"/>
              </w:rPr>
              <w:t xml:space="preserve"> </w:t>
            </w:r>
            <w:r>
              <w:t>Potential Suppliers, Proposals, Subcontracting</w:t>
            </w:r>
            <w:r>
              <w:rPr>
                <w:spacing w:val="-1"/>
              </w:rPr>
              <w:t xml:space="preserve"> </w:t>
            </w:r>
            <w:r>
              <w:t>Plans, SBIR (Small Business Innovation Research), Community Relations</w:t>
            </w:r>
          </w:p>
        </w:tc>
      </w:tr>
    </w:tbl>
    <w:p w:rsidR="007141BE" w:rsidRDefault="007141BE"/>
    <w:sectPr w:rsidR="007141BE" w:rsidSect="00995D12">
      <w:pgSz w:w="12240" w:h="15840"/>
      <w:pgMar w:top="1440" w:right="360" w:bottom="432" w:left="432" w:header="0" w:footer="16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24" w:rsidRDefault="00C27724">
      <w:r>
        <w:separator/>
      </w:r>
    </w:p>
  </w:endnote>
  <w:endnote w:type="continuationSeparator" w:id="0">
    <w:p w:rsidR="00C27724" w:rsidRDefault="00C2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Gilroy-Regular">
    <w:altName w:val="Calibri"/>
    <w:charset w:val="00"/>
    <w:family w:val="auto"/>
    <w:pitch w:val="variable"/>
    <w:sig w:usb0="00000207" w:usb1="00000000" w:usb2="00000000" w:usb3="00000000" w:csb0="00000097" w:csb1="00000000"/>
  </w:font>
  <w:font w:name="Gilroy-Black">
    <w:altName w:val="Calibri"/>
    <w:charset w:val="00"/>
    <w:family w:val="auto"/>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49C" w:rsidRDefault="00E6349C">
    <w:pPr>
      <w:pStyle w:val="BodyText"/>
      <w:spacing w:line="14" w:lineRule="auto"/>
      <w:rPr>
        <w:sz w:val="20"/>
      </w:rPr>
    </w:pPr>
    <w:r>
      <w:pict>
        <v:shapetype id="_x0000_t202" coordsize="21600,21600" o:spt="202" path="m,l,21600r21600,l21600,xe">
          <v:stroke joinstyle="miter"/>
          <v:path gradientshapeok="t" o:connecttype="rect"/>
        </v:shapetype>
        <v:shape id="docshape3" o:spid="_x0000_s2050" type="#_x0000_t202" style="position:absolute;margin-left:29.25pt;margin-top:705.05pt;width:82.75pt;height:15.7pt;z-index:-16197120;mso-position-horizontal-relative:page;mso-position-vertical-relative:page" filled="f" stroked="f">
          <v:textbox inset="0,0,0,0">
            <w:txbxContent>
              <w:p w:rsidR="00E6349C" w:rsidRDefault="00E6349C">
                <w:pPr>
                  <w:spacing w:line="245" w:lineRule="exact"/>
                  <w:ind w:left="20"/>
                </w:pPr>
                <w:r>
                  <w:rPr>
                    <w:spacing w:val="-1"/>
                  </w:rPr>
                  <w:t>August 1</w:t>
                </w:r>
                <w:r>
                  <w:t>,</w:t>
                </w:r>
                <w:r>
                  <w:rPr>
                    <w:spacing w:val="-1"/>
                  </w:rPr>
                  <w:t xml:space="preserve"> </w:t>
                </w:r>
                <w:r>
                  <w:rPr>
                    <w:spacing w:val="-4"/>
                  </w:rPr>
                  <w:t>2023 IA</w:t>
                </w:r>
              </w:p>
            </w:txbxContent>
          </v:textbox>
          <w10:wrap anchorx="page" anchory="page"/>
        </v:shape>
      </w:pict>
    </w:r>
    <w:r>
      <w:pict>
        <v:shape id="docshape2" o:spid="_x0000_s2051" style="position:absolute;margin-left:28.8pt;margin-top:698.75pt;width:554.4pt;height:4.45pt;z-index:-16197632;mso-position-horizontal-relative:page;mso-position-vertical-relative:page" coordorigin="576,13975" coordsize="11088,89" o:spt="100" adj="0,,0" path="m11664,14050r-11088,l576,14064r11088,l11664,14050xm11664,13975r-11088,l576,14035r11088,l11664,13975xe" fillcolor="#612322" stroked="f">
          <v:stroke joinstyle="round"/>
          <v:formulas/>
          <v:path arrowok="t" o:connecttype="segments"/>
          <w10:wrap anchorx="page" anchory="page"/>
        </v:shape>
      </w:pict>
    </w:r>
    <w:r>
      <w:pict>
        <v:shape id="docshape4" o:spid="_x0000_s2049" type="#_x0000_t202" style="position:absolute;margin-left:540.45pt;margin-top:705.05pt;width:45.4pt;height:13.05pt;z-index:-16196608;mso-position-horizontal-relative:page;mso-position-vertical-relative:page" filled="f" stroked="f">
          <v:textbox inset="0,0,0,0">
            <w:txbxContent>
              <w:p w:rsidR="00E6349C" w:rsidRDefault="00E6349C">
                <w:pPr>
                  <w:spacing w:line="245" w:lineRule="exact"/>
                  <w:ind w:left="20"/>
                </w:pPr>
                <w:r>
                  <w:t>Page</w:t>
                </w:r>
                <w:r>
                  <w:rPr>
                    <w:spacing w:val="-2"/>
                  </w:rPr>
                  <w:t xml:space="preserve"> </w:t>
                </w: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24" w:rsidRDefault="00C27724">
      <w:r>
        <w:separator/>
      </w:r>
    </w:p>
  </w:footnote>
  <w:footnote w:type="continuationSeparator" w:id="0">
    <w:p w:rsidR="00C27724" w:rsidRDefault="00C27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E1C59"/>
    <w:multiLevelType w:val="hybridMultilevel"/>
    <w:tmpl w:val="5866A948"/>
    <w:lvl w:ilvl="0" w:tplc="D16C9ABA">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1" w:tplc="50E0F5A8">
      <w:numFmt w:val="bullet"/>
      <w:lvlText w:val="•"/>
      <w:lvlJc w:val="left"/>
      <w:pPr>
        <w:ind w:left="1886" w:hanging="360"/>
      </w:pPr>
      <w:rPr>
        <w:rFonts w:hint="default"/>
        <w:lang w:val="en-US" w:eastAsia="en-US" w:bidi="ar-SA"/>
      </w:rPr>
    </w:lvl>
    <w:lvl w:ilvl="2" w:tplc="D5E0B158">
      <w:numFmt w:val="bullet"/>
      <w:lvlText w:val="•"/>
      <w:lvlJc w:val="left"/>
      <w:pPr>
        <w:ind w:left="2952" w:hanging="360"/>
      </w:pPr>
      <w:rPr>
        <w:rFonts w:hint="default"/>
        <w:lang w:val="en-US" w:eastAsia="en-US" w:bidi="ar-SA"/>
      </w:rPr>
    </w:lvl>
    <w:lvl w:ilvl="3" w:tplc="311ED3C0">
      <w:numFmt w:val="bullet"/>
      <w:lvlText w:val="•"/>
      <w:lvlJc w:val="left"/>
      <w:pPr>
        <w:ind w:left="4018" w:hanging="360"/>
      </w:pPr>
      <w:rPr>
        <w:rFonts w:hint="default"/>
        <w:lang w:val="en-US" w:eastAsia="en-US" w:bidi="ar-SA"/>
      </w:rPr>
    </w:lvl>
    <w:lvl w:ilvl="4" w:tplc="F4945B0C">
      <w:numFmt w:val="bullet"/>
      <w:lvlText w:val="•"/>
      <w:lvlJc w:val="left"/>
      <w:pPr>
        <w:ind w:left="5084" w:hanging="360"/>
      </w:pPr>
      <w:rPr>
        <w:rFonts w:hint="default"/>
        <w:lang w:val="en-US" w:eastAsia="en-US" w:bidi="ar-SA"/>
      </w:rPr>
    </w:lvl>
    <w:lvl w:ilvl="5" w:tplc="7962FF5C">
      <w:numFmt w:val="bullet"/>
      <w:lvlText w:val="•"/>
      <w:lvlJc w:val="left"/>
      <w:pPr>
        <w:ind w:left="6150" w:hanging="360"/>
      </w:pPr>
      <w:rPr>
        <w:rFonts w:hint="default"/>
        <w:lang w:val="en-US" w:eastAsia="en-US" w:bidi="ar-SA"/>
      </w:rPr>
    </w:lvl>
    <w:lvl w:ilvl="6" w:tplc="1D26C600">
      <w:numFmt w:val="bullet"/>
      <w:lvlText w:val="•"/>
      <w:lvlJc w:val="left"/>
      <w:pPr>
        <w:ind w:left="7216" w:hanging="360"/>
      </w:pPr>
      <w:rPr>
        <w:rFonts w:hint="default"/>
        <w:lang w:val="en-US" w:eastAsia="en-US" w:bidi="ar-SA"/>
      </w:rPr>
    </w:lvl>
    <w:lvl w:ilvl="7" w:tplc="822EB14A">
      <w:numFmt w:val="bullet"/>
      <w:lvlText w:val="•"/>
      <w:lvlJc w:val="left"/>
      <w:pPr>
        <w:ind w:left="8282" w:hanging="360"/>
      </w:pPr>
      <w:rPr>
        <w:rFonts w:hint="default"/>
        <w:lang w:val="en-US" w:eastAsia="en-US" w:bidi="ar-SA"/>
      </w:rPr>
    </w:lvl>
    <w:lvl w:ilvl="8" w:tplc="E48A1E32">
      <w:numFmt w:val="bullet"/>
      <w:lvlText w:val="•"/>
      <w:lvlJc w:val="left"/>
      <w:pPr>
        <w:ind w:left="93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190B"/>
    <w:rsid w:val="00123443"/>
    <w:rsid w:val="001751BA"/>
    <w:rsid w:val="00213D88"/>
    <w:rsid w:val="002B4EFE"/>
    <w:rsid w:val="002E3305"/>
    <w:rsid w:val="003240DA"/>
    <w:rsid w:val="00373F37"/>
    <w:rsid w:val="003B71D5"/>
    <w:rsid w:val="003D2ADB"/>
    <w:rsid w:val="004044E5"/>
    <w:rsid w:val="005A2D22"/>
    <w:rsid w:val="005A45B8"/>
    <w:rsid w:val="0063765B"/>
    <w:rsid w:val="00674DFB"/>
    <w:rsid w:val="006868B0"/>
    <w:rsid w:val="006C0A9F"/>
    <w:rsid w:val="006D7701"/>
    <w:rsid w:val="007141BE"/>
    <w:rsid w:val="0073463D"/>
    <w:rsid w:val="007675BC"/>
    <w:rsid w:val="007A471F"/>
    <w:rsid w:val="00814669"/>
    <w:rsid w:val="00840B3E"/>
    <w:rsid w:val="00843D3E"/>
    <w:rsid w:val="00901D76"/>
    <w:rsid w:val="0090506D"/>
    <w:rsid w:val="0091610A"/>
    <w:rsid w:val="00941901"/>
    <w:rsid w:val="00943C6C"/>
    <w:rsid w:val="009722AF"/>
    <w:rsid w:val="00995D12"/>
    <w:rsid w:val="00A5497A"/>
    <w:rsid w:val="00AA3820"/>
    <w:rsid w:val="00AC3257"/>
    <w:rsid w:val="00B14FB4"/>
    <w:rsid w:val="00B3190B"/>
    <w:rsid w:val="00B36D0E"/>
    <w:rsid w:val="00B37DBB"/>
    <w:rsid w:val="00B546BA"/>
    <w:rsid w:val="00BB1E35"/>
    <w:rsid w:val="00BF249E"/>
    <w:rsid w:val="00C27724"/>
    <w:rsid w:val="00C316A8"/>
    <w:rsid w:val="00C95E6E"/>
    <w:rsid w:val="00CD54D5"/>
    <w:rsid w:val="00CE7F6B"/>
    <w:rsid w:val="00D559C3"/>
    <w:rsid w:val="00DE721F"/>
    <w:rsid w:val="00E27363"/>
    <w:rsid w:val="00E6349C"/>
    <w:rsid w:val="00FE61C6"/>
    <w:rsid w:val="00FF0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54F008"/>
  <w15:docId w15:val="{110940B2-EFFF-4758-ADD7-37F32574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ilroy-Regular" w:eastAsia="Gilroy-Regular" w:hAnsi="Gilroy-Regular" w:cs="Gilroy-Regular"/>
    </w:rPr>
  </w:style>
  <w:style w:type="paragraph" w:styleId="Heading1">
    <w:name w:val="heading 1"/>
    <w:basedOn w:val="Normal"/>
    <w:uiPriority w:val="9"/>
    <w:qFormat/>
    <w:pPr>
      <w:spacing w:before="11"/>
      <w:ind w:left="520" w:right="1807"/>
      <w:jc w:val="center"/>
      <w:outlineLvl w:val="0"/>
    </w:pPr>
    <w:rPr>
      <w:sz w:val="40"/>
      <w:szCs w:val="40"/>
    </w:rPr>
  </w:style>
  <w:style w:type="paragraph" w:styleId="Heading2">
    <w:name w:val="heading 2"/>
    <w:basedOn w:val="Normal"/>
    <w:uiPriority w:val="9"/>
    <w:unhideWhenUsed/>
    <w:qFormat/>
    <w:pPr>
      <w:ind w:left="1967"/>
      <w:jc w:val="center"/>
      <w:outlineLvl w:val="1"/>
    </w:pPr>
    <w:rPr>
      <w:sz w:val="36"/>
      <w:szCs w:val="36"/>
    </w:rPr>
  </w:style>
  <w:style w:type="paragraph" w:styleId="Heading3">
    <w:name w:val="heading 3"/>
    <w:basedOn w:val="Normal"/>
    <w:uiPriority w:val="9"/>
    <w:unhideWhenUsed/>
    <w:qFormat/>
    <w:pPr>
      <w:spacing w:before="209"/>
      <w:ind w:left="104"/>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962" w:right="1807"/>
      <w:jc w:val="center"/>
    </w:pPr>
    <w:rPr>
      <w:rFonts w:ascii="Gilroy-Black" w:eastAsia="Gilroy-Black" w:hAnsi="Gilroy-Black" w:cs="Gilroy-Black"/>
      <w:b/>
      <w:bCs/>
      <w:sz w:val="84"/>
      <w:szCs w:val="84"/>
    </w:rPr>
  </w:style>
  <w:style w:type="paragraph" w:styleId="ListParagraph">
    <w:name w:val="List Paragraph"/>
    <w:basedOn w:val="Normal"/>
    <w:uiPriority w:val="1"/>
    <w:qFormat/>
    <w:pPr>
      <w:spacing w:before="43"/>
      <w:ind w:left="82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4FB4"/>
    <w:pPr>
      <w:tabs>
        <w:tab w:val="center" w:pos="4680"/>
        <w:tab w:val="right" w:pos="9360"/>
      </w:tabs>
    </w:pPr>
  </w:style>
  <w:style w:type="character" w:customStyle="1" w:styleId="HeaderChar">
    <w:name w:val="Header Char"/>
    <w:basedOn w:val="DefaultParagraphFont"/>
    <w:link w:val="Header"/>
    <w:uiPriority w:val="99"/>
    <w:rsid w:val="00B14FB4"/>
    <w:rPr>
      <w:rFonts w:ascii="Gilroy-Regular" w:eastAsia="Gilroy-Regular" w:hAnsi="Gilroy-Regular" w:cs="Gilroy-Regular"/>
    </w:rPr>
  </w:style>
  <w:style w:type="paragraph" w:styleId="Footer">
    <w:name w:val="footer"/>
    <w:basedOn w:val="Normal"/>
    <w:link w:val="FooterChar"/>
    <w:uiPriority w:val="99"/>
    <w:unhideWhenUsed/>
    <w:rsid w:val="00B14FB4"/>
    <w:pPr>
      <w:tabs>
        <w:tab w:val="center" w:pos="4680"/>
        <w:tab w:val="right" w:pos="9360"/>
      </w:tabs>
    </w:pPr>
  </w:style>
  <w:style w:type="character" w:customStyle="1" w:styleId="FooterChar">
    <w:name w:val="Footer Char"/>
    <w:basedOn w:val="DefaultParagraphFont"/>
    <w:link w:val="Footer"/>
    <w:uiPriority w:val="99"/>
    <w:rsid w:val="00B14FB4"/>
    <w:rPr>
      <w:rFonts w:ascii="Gilroy-Regular" w:eastAsia="Gilroy-Regular" w:hAnsi="Gilroy-Regular" w:cs="Gilroy-Regular"/>
    </w:rPr>
  </w:style>
  <w:style w:type="paragraph" w:styleId="BalloonText">
    <w:name w:val="Balloon Text"/>
    <w:basedOn w:val="Normal"/>
    <w:link w:val="BalloonTextChar"/>
    <w:uiPriority w:val="99"/>
    <w:semiHidden/>
    <w:unhideWhenUsed/>
    <w:rsid w:val="00814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69"/>
    <w:rPr>
      <w:rFonts w:ascii="Segoe UI" w:eastAsia="Gilroy-Regular"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llsProspectiveSupplier@hii-ingalls.com" TargetMode="External"/><Relationship Id="rId5" Type="http://schemas.openxmlformats.org/officeDocument/2006/relationships/footnotes" Target="footnotes.xml"/><Relationship Id="rId10" Type="http://schemas.openxmlformats.org/officeDocument/2006/relationships/hyperlink" Target="https://spars.huntingtoningalls.com/procurement/index.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Branson, Joan M (HII-Ingalls)</dc:creator>
  <cp:lastModifiedBy>Branson, Joan M (HII-Ingalls)</cp:lastModifiedBy>
  <cp:revision>5</cp:revision>
  <cp:lastPrinted>2023-06-23T21:15:00Z</cp:lastPrinted>
  <dcterms:created xsi:type="dcterms:W3CDTF">2023-08-01T13:55:00Z</dcterms:created>
  <dcterms:modified xsi:type="dcterms:W3CDTF">2023-08-01T19:15:00Z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Acrobat PDFMaker 22 for Word</vt:lpwstr>
  </property>
  <property fmtid="{D5CDD505-2E9C-101B-9397-08002B2CF9AE}" pid="4" name="LastSaved">
    <vt:filetime>2023-06-09T00:00:00Z</vt:filetime>
  </property>
  <property fmtid="{D5CDD505-2E9C-101B-9397-08002B2CF9AE}" pid="5" name="Producer">
    <vt:lpwstr>Adobe PDF Library 22.2.223</vt:lpwstr>
  </property>
  <property fmtid="{D5CDD505-2E9C-101B-9397-08002B2CF9AE}" pid="6" name="SourceModified">
    <vt:lpwstr>D:20230609191036</vt:lpwstr>
  </property>
</Properties>
</file>